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BC55D" w14:textId="77777777" w:rsidR="00780200" w:rsidRDefault="00780200">
      <w:pPr>
        <w:spacing w:line="300" w:lineRule="auto"/>
        <w:jc w:val="left"/>
        <w:rPr>
          <w:rFonts w:asciiTheme="minorEastAsia" w:hAnsiTheme="minorEastAsia" w:cstheme="minorEastAsia"/>
          <w:sz w:val="24"/>
        </w:rPr>
      </w:pPr>
    </w:p>
    <w:p w14:paraId="513F6D0E" w14:textId="77777777" w:rsidR="00780200" w:rsidRDefault="00356DB0">
      <w:pPr>
        <w:tabs>
          <w:tab w:val="left" w:pos="705"/>
        </w:tabs>
        <w:spacing w:line="400" w:lineRule="exact"/>
        <w:jc w:val="center"/>
        <w:rPr>
          <w:rFonts w:asciiTheme="minorEastAsia" w:hAnsiTheme="minorEastAsia" w:cstheme="minorEastAsia"/>
          <w:b/>
          <w:bCs/>
          <w:sz w:val="32"/>
        </w:rPr>
      </w:pPr>
      <w:r>
        <w:rPr>
          <w:rFonts w:asciiTheme="minorEastAsia" w:hAnsiTheme="minorEastAsia" w:cstheme="minorEastAsia" w:hint="eastAsia"/>
          <w:b/>
          <w:bCs/>
          <w:sz w:val="32"/>
        </w:rPr>
        <w:t>《</w:t>
      </w:r>
      <w:r w:rsidR="00DC78A8" w:rsidRPr="00DC78A8">
        <w:rPr>
          <w:rFonts w:asciiTheme="minorEastAsia" w:hAnsiTheme="minorEastAsia" w:cstheme="minorEastAsia" w:hint="eastAsia"/>
          <w:b/>
          <w:bCs/>
          <w:sz w:val="32"/>
        </w:rPr>
        <w:t>生产实习</w:t>
      </w:r>
      <w:r>
        <w:rPr>
          <w:rFonts w:asciiTheme="minorEastAsia" w:hAnsiTheme="minorEastAsia" w:cstheme="minorEastAsia" w:hint="eastAsia"/>
          <w:b/>
          <w:bCs/>
          <w:sz w:val="32"/>
        </w:rPr>
        <w:t>》教学大纲</w:t>
      </w:r>
    </w:p>
    <w:p w14:paraId="09479DFD" w14:textId="77777777" w:rsidR="00780200" w:rsidRDefault="00780200">
      <w:pPr>
        <w:spacing w:line="420" w:lineRule="exact"/>
        <w:jc w:val="center"/>
        <w:rPr>
          <w:rFonts w:asciiTheme="minorEastAsia" w:hAnsiTheme="minorEastAsia" w:cstheme="minorEastAsia"/>
          <w:sz w:val="24"/>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780200" w:rsidRPr="00546E47" w14:paraId="6694A61D"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1B84959B" w14:textId="77777777" w:rsidR="00780200" w:rsidRPr="00546E47" w:rsidRDefault="00356DB0">
            <w:pPr>
              <w:jc w:val="center"/>
              <w:rPr>
                <w:rFonts w:ascii="Times New Roman" w:hAnsi="Times New Roman" w:cs="Times New Roman"/>
                <w:b/>
                <w:szCs w:val="21"/>
              </w:rPr>
            </w:pPr>
            <w:r w:rsidRPr="00546E47">
              <w:rPr>
                <w:rFonts w:ascii="Times New Roman"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486C129B" w14:textId="77777777" w:rsidR="00780200" w:rsidRPr="00546E47" w:rsidRDefault="00356DB0">
            <w:pPr>
              <w:jc w:val="center"/>
              <w:rPr>
                <w:rFonts w:ascii="Times New Roman" w:hAnsi="Times New Roman" w:cs="Times New Roman"/>
                <w:b/>
                <w:szCs w:val="21"/>
              </w:rPr>
            </w:pPr>
            <w:r w:rsidRPr="00546E47">
              <w:rPr>
                <w:rFonts w:ascii="Times New Roman"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7512A018" w14:textId="77777777" w:rsidR="00780200" w:rsidRPr="00546E47" w:rsidRDefault="00DC78A8">
            <w:pPr>
              <w:jc w:val="center"/>
              <w:rPr>
                <w:rFonts w:ascii="Times New Roman" w:hAnsi="Times New Roman" w:cs="Times New Roman"/>
                <w:szCs w:val="21"/>
              </w:rPr>
            </w:pPr>
            <w:r w:rsidRPr="00546E47">
              <w:rPr>
                <w:rFonts w:ascii="Times New Roman" w:hAnsi="Times New Roman" w:cs="Times New Roman"/>
                <w:szCs w:val="21"/>
              </w:rPr>
              <w:t>生产实习</w:t>
            </w:r>
          </w:p>
        </w:tc>
      </w:tr>
      <w:tr w:rsidR="00780200" w:rsidRPr="00546E47" w14:paraId="69F8D17E"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6FB587DD" w14:textId="77777777" w:rsidR="00780200" w:rsidRPr="00546E47" w:rsidRDefault="00780200">
            <w:pPr>
              <w:widowControl/>
              <w:jc w:val="left"/>
              <w:rPr>
                <w:rFonts w:ascii="Times New Roman"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222A279E" w14:textId="77777777" w:rsidR="00780200" w:rsidRPr="00546E47" w:rsidRDefault="00356DB0">
            <w:pPr>
              <w:jc w:val="center"/>
              <w:rPr>
                <w:rFonts w:ascii="Times New Roman" w:hAnsi="Times New Roman" w:cs="Times New Roman"/>
                <w:b/>
                <w:szCs w:val="21"/>
              </w:rPr>
            </w:pPr>
            <w:r w:rsidRPr="00546E47">
              <w:rPr>
                <w:rFonts w:ascii="Times New Roman"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463E9577" w14:textId="77777777" w:rsidR="00780200" w:rsidRPr="00546E47" w:rsidRDefault="00DC78A8">
            <w:pPr>
              <w:jc w:val="center"/>
              <w:rPr>
                <w:rFonts w:ascii="Times New Roman" w:hAnsi="Times New Roman" w:cs="Times New Roman"/>
                <w:szCs w:val="21"/>
              </w:rPr>
            </w:pPr>
            <w:r w:rsidRPr="00546E47">
              <w:rPr>
                <w:rFonts w:ascii="Times New Roman" w:hAnsi="Times New Roman" w:cs="Times New Roman"/>
                <w:szCs w:val="21"/>
              </w:rPr>
              <w:t>Production Practice</w:t>
            </w:r>
          </w:p>
        </w:tc>
      </w:tr>
      <w:tr w:rsidR="00780200" w:rsidRPr="00546E47" w14:paraId="4AC00C27"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989B1C2" w14:textId="77777777" w:rsidR="00780200" w:rsidRPr="00546E47" w:rsidRDefault="00356DB0">
            <w:pPr>
              <w:jc w:val="center"/>
              <w:rPr>
                <w:rFonts w:ascii="Times New Roman" w:hAnsi="Times New Roman" w:cs="Times New Roman"/>
                <w:b/>
                <w:szCs w:val="21"/>
              </w:rPr>
            </w:pPr>
            <w:r w:rsidRPr="00546E47">
              <w:rPr>
                <w:rFonts w:ascii="Times New Roman"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027510EF" w14:textId="77777777" w:rsidR="00780200" w:rsidRPr="00546E47" w:rsidRDefault="005E0BAA">
            <w:pPr>
              <w:jc w:val="center"/>
              <w:rPr>
                <w:rFonts w:ascii="Times New Roman" w:hAnsi="Times New Roman" w:cs="Times New Roman"/>
                <w:szCs w:val="21"/>
              </w:rPr>
            </w:pPr>
            <w:r w:rsidRPr="00546E47">
              <w:rPr>
                <w:rFonts w:ascii="Times New Roman" w:hAnsi="Times New Roman" w:cs="Times New Roman"/>
                <w:szCs w:val="21"/>
              </w:rPr>
              <w:t>A315048</w:t>
            </w:r>
          </w:p>
        </w:tc>
        <w:tc>
          <w:tcPr>
            <w:tcW w:w="1473" w:type="dxa"/>
            <w:tcBorders>
              <w:top w:val="single" w:sz="4" w:space="0" w:color="auto"/>
              <w:left w:val="single" w:sz="4" w:space="0" w:color="auto"/>
              <w:bottom w:val="single" w:sz="4" w:space="0" w:color="auto"/>
              <w:right w:val="single" w:sz="4" w:space="0" w:color="auto"/>
            </w:tcBorders>
            <w:vAlign w:val="center"/>
          </w:tcPr>
          <w:p w14:paraId="60174FCD" w14:textId="77777777" w:rsidR="00780200" w:rsidRPr="00546E47" w:rsidRDefault="00356DB0">
            <w:pPr>
              <w:jc w:val="center"/>
              <w:rPr>
                <w:rFonts w:ascii="Times New Roman" w:hAnsi="Times New Roman" w:cs="Times New Roman"/>
                <w:b/>
                <w:szCs w:val="21"/>
              </w:rPr>
            </w:pPr>
            <w:r w:rsidRPr="00546E47">
              <w:rPr>
                <w:rFonts w:ascii="Times New Roman" w:hAnsi="Times New Roman" w:cs="Times New Roman"/>
                <w:b/>
                <w:szCs w:val="21"/>
              </w:rPr>
              <w:t>开课学院</w:t>
            </w:r>
            <w:r w:rsidRPr="00546E47">
              <w:rPr>
                <w:rFonts w:ascii="Times New Roman" w:hAnsi="Times New Roman" w:cs="Times New Roman"/>
                <w:b/>
                <w:szCs w:val="21"/>
              </w:rPr>
              <w:t>/</w:t>
            </w:r>
            <w:r w:rsidRPr="00546E47">
              <w:rPr>
                <w:rFonts w:ascii="Times New Roman"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795D6767" w14:textId="77777777" w:rsidR="00780200" w:rsidRPr="00546E47" w:rsidRDefault="00DC78A8">
            <w:pPr>
              <w:jc w:val="center"/>
              <w:rPr>
                <w:rFonts w:ascii="Times New Roman" w:hAnsi="Times New Roman" w:cs="Times New Roman"/>
                <w:kern w:val="0"/>
                <w:szCs w:val="21"/>
              </w:rPr>
            </w:pPr>
            <w:r w:rsidRPr="00546E47">
              <w:rPr>
                <w:rFonts w:ascii="Times New Roman" w:hAnsi="Times New Roman" w:cs="Times New Roman"/>
                <w:kern w:val="0"/>
                <w:szCs w:val="21"/>
              </w:rPr>
              <w:t>电气信息工程学院</w:t>
            </w:r>
            <w:r w:rsidR="00912066">
              <w:rPr>
                <w:rFonts w:ascii="Times New Roman" w:hAnsi="Times New Roman" w:cs="Times New Roman" w:hint="eastAsia"/>
                <w:kern w:val="0"/>
                <w:szCs w:val="21"/>
              </w:rPr>
              <w:t>自动化</w:t>
            </w:r>
            <w:r w:rsidRPr="00546E47">
              <w:rPr>
                <w:rFonts w:ascii="Times New Roman" w:hAnsi="Times New Roman" w:cs="Times New Roman"/>
                <w:kern w:val="0"/>
                <w:szCs w:val="21"/>
              </w:rPr>
              <w:t>系</w:t>
            </w:r>
          </w:p>
        </w:tc>
        <w:tc>
          <w:tcPr>
            <w:tcW w:w="1276" w:type="dxa"/>
            <w:tcBorders>
              <w:top w:val="single" w:sz="4" w:space="0" w:color="auto"/>
              <w:left w:val="single" w:sz="4" w:space="0" w:color="auto"/>
              <w:bottom w:val="single" w:sz="4" w:space="0" w:color="auto"/>
              <w:right w:val="single" w:sz="4" w:space="0" w:color="auto"/>
            </w:tcBorders>
            <w:vAlign w:val="center"/>
          </w:tcPr>
          <w:p w14:paraId="0F54DBE6" w14:textId="77777777" w:rsidR="00780200" w:rsidRPr="00546E47" w:rsidRDefault="00356DB0">
            <w:pPr>
              <w:jc w:val="center"/>
              <w:rPr>
                <w:rFonts w:ascii="Times New Roman" w:hAnsi="Times New Roman" w:cs="Times New Roman"/>
                <w:b/>
                <w:szCs w:val="21"/>
              </w:rPr>
            </w:pPr>
            <w:r w:rsidRPr="00546E47">
              <w:rPr>
                <w:rFonts w:ascii="Times New Roman" w:hAnsi="Times New Roman" w:cs="Times New Roman"/>
                <w:b/>
                <w:szCs w:val="21"/>
              </w:rPr>
              <w:t>制定</w:t>
            </w:r>
            <w:r w:rsidRPr="00546E47">
              <w:rPr>
                <w:rFonts w:ascii="Times New Roman" w:hAnsi="Times New Roman" w:cs="Times New Roman"/>
                <w:b/>
                <w:szCs w:val="21"/>
              </w:rPr>
              <w:t>/</w:t>
            </w:r>
            <w:r w:rsidRPr="00546E47">
              <w:rPr>
                <w:rFonts w:ascii="Times New Roman" w:hAnsi="Times New Roman" w:cs="Times New Roman"/>
                <w:b/>
                <w:szCs w:val="21"/>
              </w:rPr>
              <w:t>修订</w:t>
            </w:r>
          </w:p>
          <w:p w14:paraId="4584B53C" w14:textId="77777777" w:rsidR="00780200" w:rsidRPr="00546E47" w:rsidRDefault="00356DB0">
            <w:pPr>
              <w:jc w:val="center"/>
              <w:rPr>
                <w:rFonts w:ascii="Times New Roman" w:hAnsi="Times New Roman" w:cs="Times New Roman"/>
                <w:b/>
                <w:szCs w:val="21"/>
              </w:rPr>
            </w:pPr>
            <w:r w:rsidRPr="00546E47">
              <w:rPr>
                <w:rFonts w:ascii="Times New Roman"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0F299EDC" w14:textId="230DFF2C" w:rsidR="00780200" w:rsidRPr="00546E47" w:rsidRDefault="00546E47" w:rsidP="00833769">
            <w:pPr>
              <w:jc w:val="center"/>
              <w:rPr>
                <w:rFonts w:ascii="Times New Roman" w:hAnsi="Times New Roman" w:cs="Times New Roman"/>
                <w:szCs w:val="21"/>
              </w:rPr>
            </w:pPr>
            <w:r w:rsidRPr="003C27A5">
              <w:rPr>
                <w:rFonts w:ascii="Times New Roman" w:hAnsi="Times New Roman"/>
                <w:bCs/>
                <w:kern w:val="0"/>
                <w:szCs w:val="21"/>
              </w:rPr>
              <w:t>20</w:t>
            </w:r>
            <w:r w:rsidR="00A30B81">
              <w:rPr>
                <w:rFonts w:ascii="Times New Roman" w:hAnsi="Times New Roman"/>
                <w:bCs/>
                <w:kern w:val="0"/>
                <w:szCs w:val="21"/>
              </w:rPr>
              <w:t>2</w:t>
            </w:r>
            <w:r w:rsidR="00CE462B">
              <w:rPr>
                <w:rFonts w:ascii="Times New Roman" w:hAnsi="Times New Roman"/>
                <w:bCs/>
                <w:kern w:val="0"/>
                <w:szCs w:val="21"/>
              </w:rPr>
              <w:t>3</w:t>
            </w:r>
            <w:r w:rsidRPr="003C27A5">
              <w:rPr>
                <w:rFonts w:ascii="Times New Roman" w:hAnsi="Times New Roman"/>
                <w:bCs/>
                <w:kern w:val="0"/>
                <w:szCs w:val="21"/>
              </w:rPr>
              <w:t>.09</w:t>
            </w:r>
          </w:p>
        </w:tc>
      </w:tr>
      <w:tr w:rsidR="00780200" w:rsidRPr="00546E47" w14:paraId="43C6CC28"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49F10C8" w14:textId="77777777" w:rsidR="00780200" w:rsidRPr="00546E47" w:rsidRDefault="00356DB0">
            <w:pPr>
              <w:jc w:val="center"/>
              <w:rPr>
                <w:rFonts w:ascii="Times New Roman" w:hAnsi="Times New Roman" w:cs="Times New Roman"/>
                <w:b/>
                <w:szCs w:val="21"/>
              </w:rPr>
            </w:pPr>
            <w:r w:rsidRPr="00546E47">
              <w:rPr>
                <w:rFonts w:ascii="Times New Roman"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25538F9E" w14:textId="4D3464D5" w:rsidR="00780200" w:rsidRPr="00546E47" w:rsidRDefault="00CA7105">
            <w:pPr>
              <w:jc w:val="center"/>
              <w:rPr>
                <w:rFonts w:ascii="Times New Roman" w:hAnsi="Times New Roman" w:cs="Times New Roman"/>
                <w:bCs/>
                <w:kern w:val="0"/>
                <w:szCs w:val="21"/>
              </w:rPr>
            </w:pPr>
            <w:r w:rsidRPr="00304093">
              <w:rPr>
                <w:rFonts w:ascii="Times New Roman" w:eastAsia="宋体" w:hAnsi="Times New Roman" w:cs="Times New Roman"/>
                <w:kern w:val="0"/>
                <w:szCs w:val="21"/>
              </w:rPr>
              <w:t>必修</w:t>
            </w:r>
            <w:r w:rsidRPr="00304093">
              <w:rPr>
                <w:rFonts w:ascii="Times New Roman" w:eastAsia="宋体" w:hAnsi="Times New Roman" w:cs="Times New Roman"/>
                <w:kern w:val="0"/>
                <w:szCs w:val="21"/>
              </w:rPr>
              <w:t>/</w:t>
            </w:r>
            <w:r w:rsidRPr="00304093">
              <w:rPr>
                <w:rFonts w:ascii="Times New Roman" w:eastAsia="宋体" w:hAnsi="Times New Roman" w:cs="Times New Roman"/>
                <w:kern w:val="0"/>
                <w:szCs w:val="21"/>
              </w:rPr>
              <w:t>集中实践环节</w:t>
            </w:r>
          </w:p>
        </w:tc>
        <w:tc>
          <w:tcPr>
            <w:tcW w:w="1473" w:type="dxa"/>
            <w:tcBorders>
              <w:top w:val="single" w:sz="4" w:space="0" w:color="auto"/>
              <w:left w:val="single" w:sz="4" w:space="0" w:color="auto"/>
              <w:bottom w:val="single" w:sz="4" w:space="0" w:color="auto"/>
              <w:right w:val="single" w:sz="4" w:space="0" w:color="auto"/>
            </w:tcBorders>
            <w:vAlign w:val="center"/>
          </w:tcPr>
          <w:p w14:paraId="11B95467" w14:textId="77777777" w:rsidR="00780200" w:rsidRPr="00546E47" w:rsidRDefault="00356DB0">
            <w:pPr>
              <w:jc w:val="center"/>
              <w:rPr>
                <w:rFonts w:ascii="Times New Roman" w:hAnsi="Times New Roman" w:cs="Times New Roman"/>
                <w:b/>
                <w:szCs w:val="21"/>
              </w:rPr>
            </w:pPr>
            <w:r w:rsidRPr="00546E47">
              <w:rPr>
                <w:rFonts w:ascii="Times New Roman"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0DE7A925" w14:textId="77777777" w:rsidR="00780200" w:rsidRPr="00546E47" w:rsidRDefault="00DC78A8">
            <w:pPr>
              <w:jc w:val="center"/>
              <w:rPr>
                <w:rFonts w:ascii="Times New Roman" w:hAnsi="Times New Roman" w:cs="Times New Roman"/>
                <w:kern w:val="0"/>
                <w:szCs w:val="21"/>
              </w:rPr>
            </w:pPr>
            <w:r w:rsidRPr="00546E47">
              <w:rPr>
                <w:rFonts w:ascii="Times New Roman" w:hAnsi="Times New Roman" w:cs="Times New Roman"/>
                <w:kern w:val="0"/>
                <w:szCs w:val="21"/>
              </w:rPr>
              <w:t>2</w:t>
            </w:r>
            <w:r w:rsidR="00546E47">
              <w:rPr>
                <w:rFonts w:ascii="Times New Roman" w:hAnsi="Times New Roman" w:cs="Times New Roman"/>
                <w:kern w:val="0"/>
                <w:szCs w:val="21"/>
              </w:rPr>
              <w:t>.0</w:t>
            </w:r>
          </w:p>
        </w:tc>
        <w:tc>
          <w:tcPr>
            <w:tcW w:w="1276" w:type="dxa"/>
            <w:tcBorders>
              <w:top w:val="single" w:sz="4" w:space="0" w:color="auto"/>
              <w:left w:val="single" w:sz="4" w:space="0" w:color="auto"/>
              <w:bottom w:val="single" w:sz="4" w:space="0" w:color="auto"/>
              <w:right w:val="single" w:sz="4" w:space="0" w:color="auto"/>
            </w:tcBorders>
            <w:vAlign w:val="center"/>
          </w:tcPr>
          <w:p w14:paraId="0B50ACFD" w14:textId="77777777" w:rsidR="00780200" w:rsidRPr="00546E47" w:rsidRDefault="00546E47">
            <w:pPr>
              <w:jc w:val="center"/>
              <w:rPr>
                <w:rFonts w:ascii="Times New Roman" w:hAnsi="Times New Roman" w:cs="Times New Roman"/>
                <w:b/>
                <w:szCs w:val="21"/>
              </w:rPr>
            </w:pPr>
            <w:r w:rsidRPr="003C27A5">
              <w:rPr>
                <w:rFonts w:ascii="Times New Roman" w:hAnsi="Times New Roman"/>
                <w:b/>
                <w:szCs w:val="21"/>
              </w:rPr>
              <w:t>学时</w:t>
            </w:r>
            <w:r w:rsidRPr="003C27A5">
              <w:rPr>
                <w:rFonts w:ascii="Times New Roman" w:hAnsi="Times New Roman"/>
                <w:b/>
                <w:szCs w:val="21"/>
              </w:rPr>
              <w:t>/</w:t>
            </w:r>
            <w:r w:rsidRPr="003C27A5">
              <w:rPr>
                <w:rFonts w:ascii="Times New Roman" w:hAnsi="Times New Roman"/>
                <w:b/>
                <w:szCs w:val="21"/>
              </w:rPr>
              <w:t>周数</w:t>
            </w:r>
          </w:p>
        </w:tc>
        <w:tc>
          <w:tcPr>
            <w:tcW w:w="1319" w:type="dxa"/>
            <w:tcBorders>
              <w:top w:val="single" w:sz="4" w:space="0" w:color="auto"/>
              <w:left w:val="single" w:sz="4" w:space="0" w:color="auto"/>
              <w:bottom w:val="single" w:sz="4" w:space="0" w:color="auto"/>
              <w:right w:val="single" w:sz="8" w:space="0" w:color="auto"/>
            </w:tcBorders>
            <w:vAlign w:val="center"/>
          </w:tcPr>
          <w:p w14:paraId="31091065" w14:textId="77777777" w:rsidR="00780200" w:rsidRPr="00546E47" w:rsidRDefault="00DC78A8">
            <w:pPr>
              <w:jc w:val="center"/>
              <w:rPr>
                <w:rFonts w:ascii="Times New Roman" w:hAnsi="Times New Roman" w:cs="Times New Roman"/>
                <w:szCs w:val="21"/>
              </w:rPr>
            </w:pPr>
            <w:r w:rsidRPr="00546E47">
              <w:rPr>
                <w:rFonts w:ascii="Times New Roman" w:hAnsi="Times New Roman" w:cs="Times New Roman"/>
                <w:szCs w:val="21"/>
              </w:rPr>
              <w:t>2</w:t>
            </w:r>
            <w:r w:rsidRPr="00546E47">
              <w:rPr>
                <w:rFonts w:ascii="Times New Roman" w:hAnsi="Times New Roman" w:cs="Times New Roman"/>
                <w:szCs w:val="21"/>
              </w:rPr>
              <w:t>周</w:t>
            </w:r>
          </w:p>
        </w:tc>
      </w:tr>
      <w:tr w:rsidR="00780200" w:rsidRPr="00546E47" w14:paraId="5C73E93E"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C92EFBA" w14:textId="77777777" w:rsidR="00780200" w:rsidRPr="00546E47" w:rsidRDefault="00356DB0">
            <w:pPr>
              <w:jc w:val="center"/>
              <w:rPr>
                <w:rFonts w:ascii="Times New Roman" w:hAnsi="Times New Roman" w:cs="Times New Roman"/>
                <w:b/>
                <w:szCs w:val="21"/>
              </w:rPr>
            </w:pPr>
            <w:r w:rsidRPr="00546E47">
              <w:rPr>
                <w:rFonts w:ascii="Times New Roman"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C037A33" w14:textId="77777777" w:rsidR="00780200" w:rsidRPr="00546E47" w:rsidRDefault="00912066">
            <w:pPr>
              <w:jc w:val="center"/>
              <w:rPr>
                <w:rFonts w:ascii="Times New Roman" w:hAnsi="Times New Roman" w:cs="Times New Roman"/>
                <w:szCs w:val="21"/>
              </w:rPr>
            </w:pPr>
            <w:r>
              <w:rPr>
                <w:rFonts w:ascii="Times New Roman" w:hAnsi="Times New Roman" w:cs="Times New Roman" w:hint="eastAsia"/>
                <w:szCs w:val="21"/>
              </w:rPr>
              <w:t>自动化</w:t>
            </w:r>
          </w:p>
        </w:tc>
      </w:tr>
      <w:tr w:rsidR="00780200" w:rsidRPr="00546E47" w14:paraId="79F22AA4"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5C7CCF5" w14:textId="77777777" w:rsidR="00780200" w:rsidRPr="00546E47" w:rsidRDefault="00356DB0">
            <w:pPr>
              <w:jc w:val="center"/>
              <w:rPr>
                <w:rFonts w:ascii="Times New Roman" w:hAnsi="Times New Roman" w:cs="Times New Roman"/>
                <w:b/>
                <w:szCs w:val="21"/>
              </w:rPr>
            </w:pPr>
            <w:r w:rsidRPr="00546E47">
              <w:rPr>
                <w:rFonts w:ascii="Times New Roman"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3D0EC040" w14:textId="77777777" w:rsidR="00780200" w:rsidRPr="00546E47" w:rsidRDefault="00DC78A8">
            <w:pPr>
              <w:jc w:val="center"/>
              <w:rPr>
                <w:rFonts w:ascii="Times New Roman" w:hAnsi="Times New Roman" w:cs="Times New Roman"/>
                <w:szCs w:val="21"/>
              </w:rPr>
            </w:pPr>
            <w:r w:rsidRPr="00546E47">
              <w:rPr>
                <w:rFonts w:ascii="Times New Roman" w:hAnsi="Times New Roman" w:cs="Times New Roman"/>
                <w:szCs w:val="21"/>
              </w:rPr>
              <w:t>工程基础及专业基础课程</w:t>
            </w:r>
          </w:p>
        </w:tc>
      </w:tr>
      <w:tr w:rsidR="00780200" w:rsidRPr="00546E47" w14:paraId="5C94379C"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5A5ADC26" w14:textId="77777777" w:rsidR="00780200" w:rsidRPr="00546E47" w:rsidRDefault="00356DB0">
            <w:pPr>
              <w:jc w:val="center"/>
              <w:rPr>
                <w:rFonts w:ascii="Times New Roman" w:hAnsi="Times New Roman" w:cs="Times New Roman"/>
                <w:b/>
                <w:szCs w:val="21"/>
              </w:rPr>
            </w:pPr>
            <w:r w:rsidRPr="00546E47">
              <w:rPr>
                <w:rFonts w:ascii="Times New Roman"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ABC8055" w14:textId="77777777" w:rsidR="00780200" w:rsidRPr="00546E47" w:rsidRDefault="00DC78A8">
            <w:pPr>
              <w:jc w:val="center"/>
              <w:rPr>
                <w:rFonts w:ascii="Times New Roman" w:hAnsi="Times New Roman" w:cs="Times New Roman"/>
                <w:szCs w:val="21"/>
              </w:rPr>
            </w:pPr>
            <w:r w:rsidRPr="00546E47">
              <w:rPr>
                <w:rFonts w:ascii="Times New Roman" w:hAnsi="Times New Roman" w:cs="Times New Roman"/>
                <w:szCs w:val="21"/>
              </w:rPr>
              <w:t>无</w:t>
            </w:r>
          </w:p>
        </w:tc>
      </w:tr>
      <w:tr w:rsidR="00DC78A8" w:rsidRPr="00546E47" w14:paraId="190FA504"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3D2649BE" w14:textId="77777777" w:rsidR="00DC78A8" w:rsidRPr="00546E47" w:rsidRDefault="00DC78A8" w:rsidP="00DC78A8">
            <w:pPr>
              <w:jc w:val="center"/>
              <w:rPr>
                <w:rFonts w:ascii="Times New Roman" w:hAnsi="Times New Roman" w:cs="Times New Roman"/>
                <w:b/>
                <w:szCs w:val="21"/>
              </w:rPr>
            </w:pPr>
            <w:r w:rsidRPr="00546E47">
              <w:rPr>
                <w:rFonts w:ascii="Times New Roman"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00E7D159" w14:textId="77777777" w:rsidR="00DC78A8" w:rsidRPr="00546E47" w:rsidRDefault="00912066" w:rsidP="00DC78A8">
            <w:pPr>
              <w:jc w:val="center"/>
              <w:rPr>
                <w:rFonts w:ascii="Times New Roman" w:hAnsi="Times New Roman" w:cs="Times New Roman"/>
                <w:bCs/>
                <w:kern w:val="0"/>
                <w:szCs w:val="21"/>
              </w:rPr>
            </w:pPr>
            <w:r>
              <w:rPr>
                <w:rFonts w:ascii="Times New Roman" w:hAnsi="Times New Roman" w:cs="Times New Roman" w:hint="eastAsia"/>
                <w:bCs/>
                <w:kern w:val="0"/>
                <w:szCs w:val="21"/>
              </w:rPr>
              <w:t>李博</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5856F635" w14:textId="77777777" w:rsidR="00DC78A8" w:rsidRPr="00546E47" w:rsidRDefault="00DC78A8" w:rsidP="00DC78A8">
            <w:pPr>
              <w:jc w:val="center"/>
              <w:rPr>
                <w:rFonts w:ascii="Times New Roman" w:hAnsi="Times New Roman" w:cs="Times New Roman"/>
                <w:b/>
                <w:szCs w:val="21"/>
              </w:rPr>
            </w:pPr>
            <w:r w:rsidRPr="00546E47">
              <w:rPr>
                <w:rFonts w:ascii="Times New Roman"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1B3035E9" w14:textId="77777777" w:rsidR="00DC78A8" w:rsidRPr="00546E47" w:rsidRDefault="00912066" w:rsidP="00DC78A8">
            <w:pPr>
              <w:jc w:val="center"/>
              <w:rPr>
                <w:rFonts w:ascii="Times New Roman" w:hAnsi="Times New Roman" w:cs="Times New Roman"/>
                <w:bCs/>
                <w:kern w:val="0"/>
                <w:szCs w:val="21"/>
              </w:rPr>
            </w:pPr>
            <w:r>
              <w:rPr>
                <w:rFonts w:ascii="Times New Roman" w:hAnsi="Times New Roman" w:cs="Times New Roman" w:hint="eastAsia"/>
                <w:bCs/>
                <w:kern w:val="0"/>
                <w:szCs w:val="21"/>
              </w:rPr>
              <w:t>李峰</w:t>
            </w:r>
          </w:p>
        </w:tc>
        <w:tc>
          <w:tcPr>
            <w:tcW w:w="1276" w:type="dxa"/>
            <w:tcBorders>
              <w:top w:val="single" w:sz="4" w:space="0" w:color="auto"/>
              <w:left w:val="single" w:sz="4" w:space="0" w:color="auto"/>
              <w:bottom w:val="single" w:sz="8" w:space="0" w:color="auto"/>
              <w:right w:val="single" w:sz="4" w:space="0" w:color="auto"/>
            </w:tcBorders>
            <w:vAlign w:val="center"/>
          </w:tcPr>
          <w:p w14:paraId="2390E4BE" w14:textId="77777777" w:rsidR="00DC78A8" w:rsidRPr="00546E47" w:rsidRDefault="00DC78A8" w:rsidP="00DC78A8">
            <w:pPr>
              <w:jc w:val="center"/>
              <w:rPr>
                <w:rFonts w:ascii="Times New Roman" w:hAnsi="Times New Roman" w:cs="Times New Roman"/>
                <w:b/>
                <w:szCs w:val="21"/>
              </w:rPr>
            </w:pPr>
            <w:r w:rsidRPr="00546E47">
              <w:rPr>
                <w:rFonts w:ascii="Times New Roman"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08A4103D" w14:textId="23097993" w:rsidR="00DC78A8" w:rsidRPr="00546E47" w:rsidRDefault="00E26E7F" w:rsidP="00DC78A8">
            <w:pPr>
              <w:jc w:val="center"/>
              <w:rPr>
                <w:rFonts w:ascii="Times New Roman" w:hAnsi="Times New Roman" w:cs="Times New Roman"/>
                <w:bCs/>
                <w:kern w:val="0"/>
                <w:szCs w:val="21"/>
              </w:rPr>
            </w:pPr>
            <w:r>
              <w:rPr>
                <w:rFonts w:ascii="Times New Roman" w:hAnsi="Times New Roman" w:cs="Times New Roman" w:hint="eastAsia"/>
                <w:bCs/>
                <w:kern w:val="0"/>
                <w:szCs w:val="21"/>
              </w:rPr>
              <w:t>薛波</w:t>
            </w:r>
          </w:p>
        </w:tc>
      </w:tr>
    </w:tbl>
    <w:p w14:paraId="083A4E6B" w14:textId="77777777" w:rsidR="00780200" w:rsidRDefault="00780200">
      <w:pPr>
        <w:spacing w:line="300" w:lineRule="auto"/>
        <w:jc w:val="left"/>
        <w:rPr>
          <w:rFonts w:asciiTheme="minorEastAsia" w:hAnsiTheme="minorEastAsia" w:cstheme="minorEastAsia"/>
          <w:szCs w:val="21"/>
        </w:rPr>
      </w:pPr>
    </w:p>
    <w:p w14:paraId="3FDF08AE" w14:textId="77777777" w:rsidR="00780200" w:rsidRDefault="00356DB0">
      <w:pPr>
        <w:pStyle w:val="Default"/>
        <w:spacing w:line="420" w:lineRule="exact"/>
        <w:rPr>
          <w:rFonts w:asciiTheme="minorEastAsia" w:eastAsiaTheme="minorEastAsia" w:hAnsiTheme="minorEastAsia" w:cstheme="minorEastAsia"/>
          <w:bCs/>
        </w:rPr>
      </w:pPr>
      <w:r>
        <w:rPr>
          <w:rFonts w:asciiTheme="majorEastAsia" w:eastAsiaTheme="majorEastAsia" w:hAnsiTheme="majorEastAsia" w:cstheme="majorEastAsia" w:hint="eastAsia"/>
          <w:b/>
          <w:sz w:val="28"/>
          <w:szCs w:val="28"/>
        </w:rPr>
        <w:t>一、课程简介</w:t>
      </w:r>
    </w:p>
    <w:p w14:paraId="6A5CE2AF" w14:textId="4FA52C05" w:rsidR="00780200" w:rsidRDefault="00DC6375">
      <w:pPr>
        <w:pStyle w:val="Default"/>
        <w:spacing w:line="420" w:lineRule="exact"/>
        <w:ind w:firstLineChars="200" w:firstLine="480"/>
        <w:rPr>
          <w:rFonts w:asciiTheme="minorEastAsia" w:eastAsiaTheme="minorEastAsia" w:hAnsiTheme="minorEastAsia" w:cstheme="minorEastAsia"/>
        </w:rPr>
      </w:pPr>
      <w:r w:rsidRPr="00DC6375">
        <w:rPr>
          <w:rFonts w:asciiTheme="minorEastAsia" w:eastAsiaTheme="minorEastAsia" w:hAnsiTheme="minorEastAsia" w:cstheme="minorEastAsia" w:hint="eastAsia"/>
          <w:color w:val="auto"/>
          <w:kern w:val="2"/>
        </w:rPr>
        <w:t>《生产实习》</w:t>
      </w:r>
      <w:r w:rsidR="00DC78A8" w:rsidRPr="00DC78A8">
        <w:rPr>
          <w:rFonts w:asciiTheme="minorEastAsia" w:eastAsiaTheme="minorEastAsia" w:hAnsiTheme="minorEastAsia" w:cstheme="minorEastAsia" w:hint="eastAsia"/>
          <w:color w:val="auto"/>
          <w:kern w:val="2"/>
        </w:rPr>
        <w:t>是高等学校教学计划的重要组成部分，本专业生产实习是学生参与</w:t>
      </w:r>
      <w:r w:rsidR="0016644B">
        <w:rPr>
          <w:rFonts w:asciiTheme="minorEastAsia" w:eastAsiaTheme="minorEastAsia" w:hAnsiTheme="minorEastAsia" w:cstheme="minorEastAsia" w:hint="eastAsia"/>
          <w:color w:val="auto"/>
          <w:kern w:val="2"/>
        </w:rPr>
        <w:t>自动化</w:t>
      </w:r>
      <w:r w:rsidR="00DC78A8" w:rsidRPr="00DC78A8">
        <w:rPr>
          <w:rFonts w:asciiTheme="minorEastAsia" w:eastAsiaTheme="minorEastAsia" w:hAnsiTheme="minorEastAsia" w:cstheme="minorEastAsia" w:hint="eastAsia"/>
          <w:color w:val="auto"/>
          <w:kern w:val="2"/>
        </w:rPr>
        <w:t>生产线控制系统各工作岗位操作，在产品设计、生产流程、品质检测等岗位进行工程训练的一个重要实践性教学环节，培养学生了解本专业在企业的地位、熟悉</w:t>
      </w:r>
      <w:r w:rsidR="0016644B">
        <w:rPr>
          <w:rFonts w:asciiTheme="minorEastAsia" w:eastAsiaTheme="minorEastAsia" w:hAnsiTheme="minorEastAsia" w:cstheme="minorEastAsia" w:hint="eastAsia"/>
          <w:color w:val="auto"/>
          <w:kern w:val="2"/>
        </w:rPr>
        <w:t>自动</w:t>
      </w:r>
      <w:r w:rsidR="00DC78A8" w:rsidRPr="00DC78A8">
        <w:rPr>
          <w:rFonts w:asciiTheme="minorEastAsia" w:eastAsiaTheme="minorEastAsia" w:hAnsiTheme="minorEastAsia" w:cstheme="minorEastAsia" w:hint="eastAsia"/>
          <w:color w:val="auto"/>
          <w:kern w:val="2"/>
        </w:rPr>
        <w:t>控制系统，了解用本专业知识设计、维护产品的过程。生产实习是学生学习生产技能，进行工程训练的一个重要实践性教学环节，也是学生了解社会、向社会学习的一个极好机会</w:t>
      </w:r>
      <w:r w:rsidR="00356DB0">
        <w:rPr>
          <w:rFonts w:asciiTheme="minorEastAsia" w:eastAsiaTheme="minorEastAsia" w:hAnsiTheme="minorEastAsia" w:cstheme="minorEastAsia" w:hint="eastAsia"/>
        </w:rPr>
        <w:t>。</w:t>
      </w:r>
    </w:p>
    <w:p w14:paraId="08714DDC" w14:textId="77777777" w:rsidR="00780200" w:rsidRDefault="00356DB0">
      <w:pPr>
        <w:pStyle w:val="Default"/>
        <w:spacing w:line="420" w:lineRule="exact"/>
        <w:rPr>
          <w:rFonts w:asciiTheme="minorEastAsia" w:eastAsiaTheme="minorEastAsia" w:hAnsiTheme="minorEastAsia" w:cstheme="minorEastAsia"/>
          <w:bCs/>
        </w:rPr>
      </w:pPr>
      <w:r>
        <w:rPr>
          <w:rFonts w:asciiTheme="majorEastAsia" w:eastAsiaTheme="majorEastAsia" w:hAnsiTheme="majorEastAsia" w:cstheme="majorEastAsia" w:hint="eastAsia"/>
          <w:b/>
          <w:bCs/>
          <w:sz w:val="28"/>
          <w:szCs w:val="28"/>
        </w:rPr>
        <w:t>二、课程目标</w:t>
      </w:r>
    </w:p>
    <w:p w14:paraId="7DC4B52E" w14:textId="77777777" w:rsidR="00780200" w:rsidRDefault="00356DB0">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该课程的教学目标如下：</w:t>
      </w:r>
    </w:p>
    <w:p w14:paraId="7E6791C1" w14:textId="3766693F" w:rsidR="00780200" w:rsidRDefault="00356DB0">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课程目标1：</w:t>
      </w:r>
      <w:r w:rsidR="002209CF" w:rsidRPr="002209CF">
        <w:rPr>
          <w:rFonts w:asciiTheme="minorEastAsia" w:eastAsiaTheme="minorEastAsia" w:hAnsiTheme="minorEastAsia" w:cstheme="minorEastAsia" w:hint="eastAsia"/>
        </w:rPr>
        <w:t>了解实习单位的基本情况、相关行业和技术的发展方向与趋势、生产工艺过程、产业政策，熟悉产品开发中涉及到的技术标准、知识产权及相关法律法规</w:t>
      </w:r>
      <w:r w:rsidR="00553916">
        <w:rPr>
          <w:rFonts w:asciiTheme="minorEastAsia" w:eastAsiaTheme="minorEastAsia" w:hAnsiTheme="minorEastAsia" w:cstheme="minorEastAsia" w:hint="eastAsia"/>
        </w:rPr>
        <w:t>。</w:t>
      </w:r>
    </w:p>
    <w:p w14:paraId="664F969E" w14:textId="3098C1DC" w:rsidR="00780200" w:rsidRDefault="00356DB0">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课程目标2：</w:t>
      </w:r>
      <w:r w:rsidR="002209CF" w:rsidRPr="002209CF">
        <w:rPr>
          <w:rFonts w:asciiTheme="minorEastAsia" w:eastAsiaTheme="minorEastAsia" w:hAnsiTheme="minorEastAsia" w:cstheme="minorEastAsia" w:hint="eastAsia"/>
        </w:rPr>
        <w:t>通过实习过程中所接触到的各种电子信息系统和产品，能够正确分析和评价信息工程领域的工程实践和解决方案对社会、健康、安全、法律以及文化的影响，具有应承担的责任意识</w:t>
      </w:r>
      <w:r w:rsidR="00553916">
        <w:rPr>
          <w:rFonts w:asciiTheme="minorEastAsia" w:eastAsiaTheme="minorEastAsia" w:hAnsiTheme="minorEastAsia" w:cstheme="minorEastAsia" w:hint="eastAsia"/>
        </w:rPr>
        <w:t>。</w:t>
      </w:r>
    </w:p>
    <w:p w14:paraId="16520ED5" w14:textId="158A5D0C" w:rsidR="002209CF" w:rsidRPr="002209CF" w:rsidRDefault="002209CF" w:rsidP="002209CF">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课程目标</w:t>
      </w:r>
      <w:r>
        <w:rPr>
          <w:rFonts w:asciiTheme="minorEastAsia" w:eastAsiaTheme="minorEastAsia" w:hAnsiTheme="minorEastAsia" w:cstheme="minorEastAsia"/>
        </w:rPr>
        <w:t>3</w:t>
      </w:r>
      <w:r>
        <w:rPr>
          <w:rFonts w:asciiTheme="minorEastAsia" w:eastAsiaTheme="minorEastAsia" w:hAnsiTheme="minorEastAsia" w:cstheme="minorEastAsia" w:hint="eastAsia"/>
        </w:rPr>
        <w:t>：</w:t>
      </w:r>
      <w:r w:rsidRPr="002209CF">
        <w:rPr>
          <w:rFonts w:asciiTheme="minorEastAsia" w:eastAsiaTheme="minorEastAsia" w:hAnsiTheme="minorEastAsia" w:cstheme="minorEastAsia" w:hint="eastAsia"/>
        </w:rPr>
        <w:t>理解企业工程师的工作任务、工作责任、工程职业道德和行为规范</w:t>
      </w:r>
      <w:r w:rsidR="00253949">
        <w:rPr>
          <w:rFonts w:asciiTheme="minorEastAsia" w:eastAsiaTheme="minorEastAsia" w:hAnsiTheme="minorEastAsia" w:cstheme="minorEastAsia" w:hint="eastAsia"/>
        </w:rPr>
        <w:t>，并在自动化企业的工程实践中学习和履行所担负的社会责任。</w:t>
      </w:r>
    </w:p>
    <w:p w14:paraId="650FB647" w14:textId="19BEAFB0" w:rsidR="002209CF" w:rsidRDefault="002209CF" w:rsidP="002209CF">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课程目标</w:t>
      </w:r>
      <w:r>
        <w:rPr>
          <w:rFonts w:asciiTheme="minorEastAsia" w:eastAsiaTheme="minorEastAsia" w:hAnsiTheme="minorEastAsia" w:cstheme="minorEastAsia"/>
        </w:rPr>
        <w:t>4</w:t>
      </w:r>
      <w:r>
        <w:rPr>
          <w:rFonts w:asciiTheme="minorEastAsia" w:eastAsiaTheme="minorEastAsia" w:hAnsiTheme="minorEastAsia" w:cstheme="minorEastAsia" w:hint="eastAsia"/>
        </w:rPr>
        <w:t>：</w:t>
      </w:r>
      <w:r w:rsidRPr="002209CF">
        <w:rPr>
          <w:rFonts w:asciiTheme="minorEastAsia" w:eastAsiaTheme="minorEastAsia" w:hAnsiTheme="minorEastAsia" w:cstheme="minorEastAsia" w:hint="eastAsia"/>
        </w:rPr>
        <w:t>理解工程实践过程中在解决综合性问题、复杂问题时与其它团队人员合作的重要性，培养在实践过程中和企业工程师、员工在执</w:t>
      </w:r>
      <w:r w:rsidR="008451EB">
        <w:rPr>
          <w:rFonts w:asciiTheme="minorEastAsia" w:eastAsiaTheme="minorEastAsia" w:hAnsiTheme="minorEastAsia" w:cstheme="minorEastAsia" w:hint="eastAsia"/>
        </w:rPr>
        <w:t>行具体工作时</w:t>
      </w:r>
      <w:r w:rsidR="008451EB">
        <w:rPr>
          <w:rFonts w:asciiTheme="minorEastAsia" w:eastAsiaTheme="minorEastAsia" w:hAnsiTheme="minorEastAsia" w:cstheme="minorEastAsia" w:hint="eastAsia"/>
        </w:rPr>
        <w:lastRenderedPageBreak/>
        <w:t>的合作精神和能力、按照要求承担和完成任务的责任意识</w:t>
      </w:r>
      <w:r w:rsidR="00553916">
        <w:rPr>
          <w:rFonts w:asciiTheme="minorEastAsia" w:eastAsiaTheme="minorEastAsia" w:hAnsiTheme="minorEastAsia" w:cstheme="minorEastAsia" w:hint="eastAsia"/>
        </w:rPr>
        <w:t>。</w:t>
      </w:r>
    </w:p>
    <w:p w14:paraId="4366A97C" w14:textId="1DE664F6" w:rsidR="00253949" w:rsidRDefault="00253949" w:rsidP="002209CF">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课程目标5：</w:t>
      </w:r>
      <w:r w:rsidRPr="002209CF">
        <w:rPr>
          <w:rFonts w:asciiTheme="minorEastAsia" w:eastAsiaTheme="minorEastAsia" w:hAnsiTheme="minorEastAsia" w:cstheme="minorEastAsia" w:hint="eastAsia"/>
        </w:rPr>
        <w:t>通过积极参加相关现场技术岗位工作并进行实际操作，培养解决专业相关科研、生产、设计、施工、管理等方面的工程素养</w:t>
      </w:r>
      <w:r>
        <w:rPr>
          <w:rFonts w:asciiTheme="minorEastAsia" w:eastAsiaTheme="minorEastAsia" w:hAnsiTheme="minorEastAsia" w:cstheme="minorEastAsia" w:hint="eastAsia"/>
        </w:rPr>
        <w:t>和经济决策能力。</w:t>
      </w:r>
    </w:p>
    <w:p w14:paraId="26D0A4C6" w14:textId="71FBE394" w:rsidR="008451EB" w:rsidRDefault="008451EB" w:rsidP="002209CF">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课程目标</w:t>
      </w:r>
      <w:r w:rsidR="00253949">
        <w:rPr>
          <w:rFonts w:asciiTheme="minorEastAsia" w:eastAsiaTheme="minorEastAsia" w:hAnsiTheme="minorEastAsia" w:cstheme="minorEastAsia"/>
        </w:rPr>
        <w:t>6</w:t>
      </w:r>
      <w:r>
        <w:rPr>
          <w:rFonts w:asciiTheme="minorEastAsia" w:eastAsiaTheme="minorEastAsia" w:hAnsiTheme="minorEastAsia" w:cstheme="minorEastAsia" w:hint="eastAsia"/>
        </w:rPr>
        <w:t>：</w:t>
      </w:r>
      <w:r w:rsidR="00E4699B">
        <w:rPr>
          <w:rFonts w:asciiTheme="minorEastAsia" w:eastAsiaTheme="minorEastAsia" w:hAnsiTheme="minorEastAsia" w:cstheme="minorEastAsia" w:hint="eastAsia"/>
        </w:rPr>
        <w:t>大力</w:t>
      </w:r>
      <w:r w:rsidR="00E4699B" w:rsidRPr="00391AED">
        <w:rPr>
          <w:rFonts w:asciiTheme="minorEastAsia" w:eastAsiaTheme="minorEastAsia" w:hAnsiTheme="minorEastAsia" w:cstheme="minorEastAsia"/>
        </w:rPr>
        <w:t>弘扬大国工匠精神和科学家精神</w:t>
      </w:r>
      <w:r w:rsidR="00E4699B">
        <w:rPr>
          <w:rFonts w:asciiTheme="minorEastAsia" w:eastAsiaTheme="minorEastAsia" w:hAnsiTheme="minorEastAsia" w:cstheme="minorEastAsia" w:hint="eastAsia"/>
        </w:rPr>
        <w:t>，</w:t>
      </w:r>
      <w:r w:rsidR="00391AED">
        <w:rPr>
          <w:rFonts w:asciiTheme="minorEastAsia" w:eastAsiaTheme="minorEastAsia" w:hAnsiTheme="minorEastAsia" w:cstheme="minorEastAsia" w:hint="eastAsia"/>
        </w:rPr>
        <w:t>培养学生的工程师精神</w:t>
      </w:r>
      <w:r w:rsidR="00391AED" w:rsidRPr="00391AED">
        <w:rPr>
          <w:rFonts w:asciiTheme="minorEastAsia" w:eastAsiaTheme="minorEastAsia" w:hAnsiTheme="minorEastAsia" w:cstheme="minorEastAsia"/>
        </w:rPr>
        <w:t>。在社会主义现代化强国建设新征途上，</w:t>
      </w:r>
      <w:r w:rsidR="00391AED">
        <w:rPr>
          <w:rFonts w:asciiTheme="minorEastAsia" w:eastAsiaTheme="minorEastAsia" w:hAnsiTheme="minorEastAsia" w:cstheme="minorEastAsia" w:hint="eastAsia"/>
        </w:rPr>
        <w:t>鼓励学生</w:t>
      </w:r>
      <w:r w:rsidR="00E4699B">
        <w:rPr>
          <w:rFonts w:asciiTheme="minorEastAsia" w:eastAsiaTheme="minorEastAsia" w:hAnsiTheme="minorEastAsia" w:cstheme="minorEastAsia" w:hint="eastAsia"/>
        </w:rPr>
        <w:t>投身于自动控制领域，</w:t>
      </w:r>
      <w:r w:rsidR="004C496A" w:rsidRPr="00391AED">
        <w:rPr>
          <w:rFonts w:asciiTheme="minorEastAsia" w:eastAsiaTheme="minorEastAsia" w:hAnsiTheme="minorEastAsia" w:cstheme="minorEastAsia"/>
        </w:rPr>
        <w:t>逐渐成为领跑者、冲锋者，</w:t>
      </w:r>
      <w:r w:rsidR="00E4699B">
        <w:rPr>
          <w:rFonts w:asciiTheme="minorEastAsia" w:eastAsiaTheme="minorEastAsia" w:hAnsiTheme="minorEastAsia" w:cstheme="minorEastAsia" w:hint="eastAsia"/>
        </w:rPr>
        <w:t>为行业的</w:t>
      </w:r>
      <w:r w:rsidR="00391AED" w:rsidRPr="00391AED">
        <w:rPr>
          <w:rFonts w:asciiTheme="minorEastAsia" w:eastAsiaTheme="minorEastAsia" w:hAnsiTheme="minorEastAsia" w:cstheme="minorEastAsia"/>
        </w:rPr>
        <w:t>高质量发展、科技创新</w:t>
      </w:r>
      <w:r w:rsidR="00E4699B">
        <w:rPr>
          <w:rFonts w:asciiTheme="minorEastAsia" w:eastAsiaTheme="minorEastAsia" w:hAnsiTheme="minorEastAsia" w:cstheme="minorEastAsia" w:hint="eastAsia"/>
        </w:rPr>
        <w:t>做出自己的贡献。</w:t>
      </w:r>
    </w:p>
    <w:p w14:paraId="2D4E17BF" w14:textId="77777777" w:rsidR="00780200" w:rsidRDefault="00356DB0" w:rsidP="002209CF">
      <w:pPr>
        <w:pStyle w:val="Default"/>
        <w:spacing w:line="420" w:lineRule="exact"/>
        <w:rPr>
          <w:rFonts w:asciiTheme="minorEastAsia" w:eastAsiaTheme="minorEastAsia" w:hAnsiTheme="minorEastAsia" w:cstheme="minorEastAsia"/>
          <w:bCs/>
        </w:rPr>
      </w:pPr>
      <w:r>
        <w:rPr>
          <w:rFonts w:asciiTheme="majorEastAsia" w:eastAsiaTheme="majorEastAsia" w:hAnsiTheme="majorEastAsia" w:cstheme="majorEastAsia" w:hint="eastAsia"/>
          <w:b/>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1"/>
        <w:gridCol w:w="3599"/>
        <w:gridCol w:w="2115"/>
      </w:tblGrid>
      <w:tr w:rsidR="00780200" w14:paraId="699EE491" w14:textId="77777777">
        <w:trPr>
          <w:jc w:val="center"/>
        </w:trPr>
        <w:tc>
          <w:tcPr>
            <w:tcW w:w="2101" w:type="dxa"/>
          </w:tcPr>
          <w:p w14:paraId="27F1CFBB" w14:textId="77777777" w:rsidR="00780200" w:rsidRDefault="00356DB0">
            <w:pPr>
              <w:pStyle w:val="Default"/>
              <w:spacing w:line="360" w:lineRule="auto"/>
              <w:jc w:val="center"/>
              <w:rPr>
                <w:rFonts w:asciiTheme="minorEastAsia" w:eastAsiaTheme="minorEastAsia" w:hAnsiTheme="minorEastAsia" w:cstheme="minorEastAsia"/>
                <w:b/>
                <w:sz w:val="21"/>
                <w:szCs w:val="21"/>
              </w:rPr>
            </w:pPr>
            <w:r>
              <w:rPr>
                <w:rFonts w:asciiTheme="minorEastAsia" w:eastAsiaTheme="minorEastAsia" w:hAnsiTheme="minorEastAsia" w:cstheme="minorEastAsia" w:hint="eastAsia"/>
                <w:b/>
                <w:sz w:val="21"/>
                <w:szCs w:val="21"/>
              </w:rPr>
              <w:t>毕业要求</w:t>
            </w:r>
          </w:p>
        </w:tc>
        <w:tc>
          <w:tcPr>
            <w:tcW w:w="3599" w:type="dxa"/>
          </w:tcPr>
          <w:p w14:paraId="02BB0E81" w14:textId="77777777" w:rsidR="00780200" w:rsidRDefault="00356DB0">
            <w:pPr>
              <w:pStyle w:val="Default"/>
              <w:spacing w:line="360" w:lineRule="auto"/>
              <w:jc w:val="center"/>
              <w:rPr>
                <w:rFonts w:asciiTheme="minorEastAsia" w:eastAsiaTheme="minorEastAsia" w:hAnsiTheme="minorEastAsia" w:cstheme="minorEastAsia"/>
                <w:b/>
                <w:sz w:val="21"/>
                <w:szCs w:val="21"/>
              </w:rPr>
            </w:pPr>
            <w:r>
              <w:rPr>
                <w:rFonts w:asciiTheme="minorEastAsia" w:eastAsiaTheme="minorEastAsia" w:hAnsiTheme="minorEastAsia" w:cstheme="minorEastAsia" w:hint="eastAsia"/>
                <w:b/>
                <w:sz w:val="21"/>
                <w:szCs w:val="21"/>
              </w:rPr>
              <w:t>毕业要求指标点</w:t>
            </w:r>
          </w:p>
        </w:tc>
        <w:tc>
          <w:tcPr>
            <w:tcW w:w="2115" w:type="dxa"/>
          </w:tcPr>
          <w:p w14:paraId="5D282EF9" w14:textId="77777777" w:rsidR="00780200" w:rsidRDefault="00356DB0">
            <w:pPr>
              <w:pStyle w:val="Default"/>
              <w:spacing w:line="360" w:lineRule="auto"/>
              <w:jc w:val="center"/>
              <w:rPr>
                <w:rFonts w:asciiTheme="minorEastAsia" w:eastAsiaTheme="minorEastAsia" w:hAnsiTheme="minorEastAsia" w:cstheme="minorEastAsia"/>
                <w:b/>
                <w:sz w:val="21"/>
                <w:szCs w:val="21"/>
              </w:rPr>
            </w:pPr>
            <w:r>
              <w:rPr>
                <w:rFonts w:asciiTheme="minorEastAsia" w:eastAsiaTheme="minorEastAsia" w:hAnsiTheme="minorEastAsia" w:cstheme="minorEastAsia" w:hint="eastAsia"/>
                <w:b/>
                <w:sz w:val="21"/>
                <w:szCs w:val="21"/>
              </w:rPr>
              <w:t>课程目标</w:t>
            </w:r>
          </w:p>
        </w:tc>
      </w:tr>
      <w:tr w:rsidR="008A7102" w14:paraId="051C2308" w14:textId="77777777">
        <w:trPr>
          <w:jc w:val="center"/>
        </w:trPr>
        <w:tc>
          <w:tcPr>
            <w:tcW w:w="2101" w:type="dxa"/>
            <w:vMerge w:val="restart"/>
            <w:vAlign w:val="center"/>
          </w:tcPr>
          <w:p w14:paraId="0FB384EA" w14:textId="77777777" w:rsidR="008A7102" w:rsidRDefault="008A7102" w:rsidP="008A7102">
            <w:pPr>
              <w:pStyle w:val="Default"/>
              <w:adjustRightInd/>
              <w:jc w:val="both"/>
              <w:rPr>
                <w:rFonts w:asciiTheme="minorEastAsia" w:eastAsiaTheme="minorEastAsia" w:hAnsiTheme="minorEastAsia" w:cstheme="minorEastAsia"/>
                <w:sz w:val="21"/>
                <w:szCs w:val="21"/>
              </w:rPr>
            </w:pPr>
            <w:r w:rsidRPr="008A7102">
              <w:rPr>
                <w:rFonts w:asciiTheme="minorEastAsia" w:eastAsiaTheme="minorEastAsia" w:hAnsiTheme="minorEastAsia" w:cstheme="minorEastAsia" w:hint="eastAsia"/>
                <w:sz w:val="21"/>
                <w:szCs w:val="21"/>
              </w:rPr>
              <w:t>毕业要求6：工程与社会</w:t>
            </w:r>
          </w:p>
        </w:tc>
        <w:tc>
          <w:tcPr>
            <w:tcW w:w="3599" w:type="dxa"/>
            <w:vAlign w:val="center"/>
          </w:tcPr>
          <w:p w14:paraId="74FED09C" w14:textId="77777777" w:rsidR="008A7102" w:rsidRPr="006D5CE1" w:rsidRDefault="006D5CE1" w:rsidP="006D5CE1">
            <w:pPr>
              <w:pStyle w:val="af5"/>
              <w:spacing w:line="240" w:lineRule="auto"/>
              <w:jc w:val="both"/>
              <w:rPr>
                <w:rFonts w:asciiTheme="minorEastAsia" w:eastAsiaTheme="minorEastAsia" w:hAnsiTheme="minorEastAsia" w:cstheme="minorEastAsia"/>
              </w:rPr>
            </w:pPr>
            <w:r w:rsidRPr="006D5CE1">
              <w:rPr>
                <w:rFonts w:asciiTheme="minorEastAsia" w:eastAsiaTheme="minorEastAsia" w:hAnsiTheme="minorEastAsia" w:cstheme="minorEastAsia"/>
              </w:rPr>
              <w:t>6.1</w:t>
            </w:r>
            <w:r w:rsidRPr="006D5CE1">
              <w:rPr>
                <w:rFonts w:asciiTheme="minorEastAsia" w:eastAsiaTheme="minorEastAsia" w:hAnsiTheme="minorEastAsia" w:cstheme="minorEastAsia" w:hint="eastAsia"/>
              </w:rPr>
              <w:t>具有系统的工程实践学习经历，熟悉自动化领域的相关技术标准、产业政策和法津法规。</w:t>
            </w:r>
          </w:p>
        </w:tc>
        <w:tc>
          <w:tcPr>
            <w:tcW w:w="2115" w:type="dxa"/>
            <w:vAlign w:val="center"/>
          </w:tcPr>
          <w:p w14:paraId="6E95D513" w14:textId="77777777" w:rsidR="008A7102" w:rsidRDefault="008A7102" w:rsidP="008A7102">
            <w:pPr>
              <w:jc w:val="center"/>
              <w:rPr>
                <w:rFonts w:asciiTheme="minorEastAsia" w:hAnsiTheme="minorEastAsia" w:cstheme="minorEastAsia"/>
                <w:szCs w:val="21"/>
              </w:rPr>
            </w:pPr>
            <w:r w:rsidRPr="008A7102">
              <w:rPr>
                <w:rFonts w:asciiTheme="minorEastAsia" w:hAnsiTheme="minorEastAsia" w:cstheme="minorEastAsia" w:hint="eastAsia"/>
                <w:szCs w:val="21"/>
              </w:rPr>
              <w:t>课程目标1</w:t>
            </w:r>
          </w:p>
        </w:tc>
      </w:tr>
      <w:tr w:rsidR="008A7102" w14:paraId="0A69CE4C" w14:textId="77777777">
        <w:trPr>
          <w:jc w:val="center"/>
        </w:trPr>
        <w:tc>
          <w:tcPr>
            <w:tcW w:w="2101" w:type="dxa"/>
            <w:vMerge/>
            <w:vAlign w:val="center"/>
          </w:tcPr>
          <w:p w14:paraId="23789764" w14:textId="77777777" w:rsidR="008A7102" w:rsidRDefault="008A7102" w:rsidP="008A7102">
            <w:pPr>
              <w:pStyle w:val="Default"/>
              <w:adjustRightInd/>
              <w:jc w:val="both"/>
              <w:rPr>
                <w:rFonts w:asciiTheme="minorEastAsia" w:eastAsiaTheme="minorEastAsia" w:hAnsiTheme="minorEastAsia" w:cstheme="minorEastAsia"/>
                <w:sz w:val="21"/>
                <w:szCs w:val="21"/>
              </w:rPr>
            </w:pPr>
          </w:p>
        </w:tc>
        <w:tc>
          <w:tcPr>
            <w:tcW w:w="3599" w:type="dxa"/>
            <w:vAlign w:val="center"/>
          </w:tcPr>
          <w:p w14:paraId="6454949E" w14:textId="77777777" w:rsidR="008A7102" w:rsidRPr="006D5CE1" w:rsidRDefault="006D5CE1" w:rsidP="006D5CE1">
            <w:pPr>
              <w:pStyle w:val="af5"/>
              <w:spacing w:line="240" w:lineRule="auto"/>
              <w:jc w:val="both"/>
              <w:rPr>
                <w:rFonts w:asciiTheme="minorEastAsia" w:eastAsiaTheme="minorEastAsia" w:hAnsiTheme="minorEastAsia" w:cstheme="minorEastAsia"/>
              </w:rPr>
            </w:pPr>
            <w:r w:rsidRPr="006D5CE1">
              <w:rPr>
                <w:rFonts w:asciiTheme="minorEastAsia" w:eastAsiaTheme="minorEastAsia" w:hAnsiTheme="minorEastAsia" w:cstheme="minorEastAsia"/>
              </w:rPr>
              <w:t>6.2</w:t>
            </w:r>
            <w:r w:rsidRPr="006D5CE1">
              <w:rPr>
                <w:rFonts w:asciiTheme="minorEastAsia" w:eastAsiaTheme="minorEastAsia" w:hAnsiTheme="minorEastAsia" w:cstheme="minorEastAsia" w:hint="eastAsia"/>
              </w:rPr>
              <w:t>能够合理分析和评价自动化工程实践和复杂工程问题解决方案对社会、健康、安全、法律以及文化等方面的潜在影响，并理解应承担的责任。</w:t>
            </w:r>
          </w:p>
        </w:tc>
        <w:tc>
          <w:tcPr>
            <w:tcW w:w="2115" w:type="dxa"/>
            <w:vAlign w:val="center"/>
          </w:tcPr>
          <w:p w14:paraId="1BD66192" w14:textId="77777777" w:rsidR="008A7102" w:rsidRDefault="008A7102" w:rsidP="008A7102">
            <w:pPr>
              <w:jc w:val="center"/>
              <w:rPr>
                <w:rFonts w:asciiTheme="minorEastAsia" w:hAnsiTheme="minorEastAsia" w:cstheme="minorEastAsia"/>
                <w:szCs w:val="21"/>
                <w:highlight w:val="yellow"/>
              </w:rPr>
            </w:pPr>
            <w:r w:rsidRPr="008A7102">
              <w:rPr>
                <w:rFonts w:asciiTheme="minorEastAsia" w:hAnsiTheme="minorEastAsia" w:cstheme="minorEastAsia" w:hint="eastAsia"/>
                <w:szCs w:val="21"/>
              </w:rPr>
              <w:t>课程目标2</w:t>
            </w:r>
          </w:p>
        </w:tc>
      </w:tr>
      <w:tr w:rsidR="008A7102" w14:paraId="69804A99" w14:textId="77777777">
        <w:trPr>
          <w:jc w:val="center"/>
        </w:trPr>
        <w:tc>
          <w:tcPr>
            <w:tcW w:w="2101" w:type="dxa"/>
            <w:vAlign w:val="center"/>
          </w:tcPr>
          <w:p w14:paraId="181BEC30" w14:textId="77777777" w:rsidR="008A7102" w:rsidRDefault="008A7102" w:rsidP="008A7102">
            <w:pPr>
              <w:pStyle w:val="Default"/>
              <w:adjustRightInd/>
              <w:jc w:val="both"/>
              <w:rPr>
                <w:rFonts w:asciiTheme="minorEastAsia" w:eastAsiaTheme="minorEastAsia" w:hAnsiTheme="minorEastAsia" w:cstheme="minorEastAsia"/>
                <w:sz w:val="21"/>
                <w:szCs w:val="21"/>
              </w:rPr>
            </w:pPr>
            <w:r w:rsidRPr="008A7102">
              <w:rPr>
                <w:rFonts w:asciiTheme="minorEastAsia" w:eastAsiaTheme="minorEastAsia" w:hAnsiTheme="minorEastAsia" w:cstheme="minorEastAsia" w:hint="eastAsia"/>
                <w:sz w:val="21"/>
                <w:szCs w:val="21"/>
              </w:rPr>
              <w:t>毕业要求8：职业规范</w:t>
            </w:r>
          </w:p>
        </w:tc>
        <w:tc>
          <w:tcPr>
            <w:tcW w:w="3599" w:type="dxa"/>
            <w:vAlign w:val="center"/>
          </w:tcPr>
          <w:p w14:paraId="0240B838" w14:textId="36DCCF22" w:rsidR="008A7102" w:rsidRPr="006D5CE1" w:rsidRDefault="006D5CE1" w:rsidP="00253949">
            <w:pPr>
              <w:pStyle w:val="af5"/>
              <w:spacing w:line="240" w:lineRule="auto"/>
              <w:jc w:val="both"/>
              <w:rPr>
                <w:rFonts w:asciiTheme="minorEastAsia" w:eastAsiaTheme="minorEastAsia" w:hAnsiTheme="minorEastAsia" w:cstheme="minorEastAsia"/>
              </w:rPr>
            </w:pPr>
            <w:r w:rsidRPr="006D5CE1">
              <w:rPr>
                <w:rFonts w:asciiTheme="minorEastAsia" w:eastAsiaTheme="minorEastAsia" w:hAnsiTheme="minorEastAsia" w:cstheme="minorEastAsia"/>
              </w:rPr>
              <w:t>8.2</w:t>
            </w:r>
            <w:r w:rsidRPr="006D5CE1">
              <w:rPr>
                <w:rFonts w:asciiTheme="minorEastAsia" w:eastAsiaTheme="minorEastAsia" w:hAnsiTheme="minorEastAsia" w:cstheme="minorEastAsia" w:hint="eastAsia"/>
              </w:rPr>
              <w:t>理解自动化工程领域工程师的责任，能够在自动化工程实践中遵守工程职业道德和行为规范，履行自动化工程师的社会责任。</w:t>
            </w:r>
          </w:p>
        </w:tc>
        <w:tc>
          <w:tcPr>
            <w:tcW w:w="2115" w:type="dxa"/>
            <w:vAlign w:val="center"/>
          </w:tcPr>
          <w:p w14:paraId="07E7FA77" w14:textId="77777777" w:rsidR="008A7102" w:rsidRDefault="008A7102" w:rsidP="008A7102">
            <w:pPr>
              <w:pStyle w:val="Default"/>
              <w:spacing w:line="360" w:lineRule="auto"/>
              <w:jc w:val="center"/>
              <w:rPr>
                <w:rFonts w:asciiTheme="minorEastAsia" w:eastAsiaTheme="minorEastAsia" w:hAnsiTheme="minorEastAsia" w:cstheme="minorEastAsia"/>
                <w:sz w:val="21"/>
                <w:szCs w:val="21"/>
              </w:rPr>
            </w:pPr>
            <w:r w:rsidRPr="008A7102">
              <w:rPr>
                <w:rFonts w:asciiTheme="minorEastAsia" w:eastAsiaTheme="minorEastAsia" w:hAnsiTheme="minorEastAsia" w:cstheme="minorEastAsia" w:hint="eastAsia"/>
                <w:sz w:val="21"/>
                <w:szCs w:val="21"/>
              </w:rPr>
              <w:t>课程目标</w:t>
            </w:r>
            <w:r>
              <w:rPr>
                <w:rFonts w:asciiTheme="minorEastAsia" w:eastAsiaTheme="minorEastAsia" w:hAnsiTheme="minorEastAsia" w:cstheme="minorEastAsia"/>
                <w:sz w:val="21"/>
                <w:szCs w:val="21"/>
              </w:rPr>
              <w:t>3</w:t>
            </w:r>
          </w:p>
        </w:tc>
      </w:tr>
      <w:tr w:rsidR="008A7102" w14:paraId="796B6B84" w14:textId="77777777">
        <w:trPr>
          <w:jc w:val="center"/>
        </w:trPr>
        <w:tc>
          <w:tcPr>
            <w:tcW w:w="2101" w:type="dxa"/>
            <w:vAlign w:val="center"/>
          </w:tcPr>
          <w:p w14:paraId="79BAB639" w14:textId="77777777" w:rsidR="008A7102" w:rsidRDefault="008A7102" w:rsidP="008A7102">
            <w:pPr>
              <w:pStyle w:val="Default"/>
              <w:adjustRightInd/>
              <w:jc w:val="both"/>
              <w:rPr>
                <w:rFonts w:asciiTheme="minorEastAsia" w:eastAsiaTheme="minorEastAsia" w:hAnsiTheme="minorEastAsia" w:cstheme="minorEastAsia"/>
                <w:sz w:val="21"/>
                <w:szCs w:val="21"/>
              </w:rPr>
            </w:pPr>
            <w:r w:rsidRPr="008A7102">
              <w:rPr>
                <w:rFonts w:asciiTheme="minorEastAsia" w:eastAsiaTheme="minorEastAsia" w:hAnsiTheme="minorEastAsia" w:cstheme="minorEastAsia" w:hint="eastAsia"/>
                <w:sz w:val="21"/>
                <w:szCs w:val="21"/>
              </w:rPr>
              <w:t>毕业要求9：个人和团队</w:t>
            </w:r>
          </w:p>
        </w:tc>
        <w:tc>
          <w:tcPr>
            <w:tcW w:w="3599" w:type="dxa"/>
            <w:vAlign w:val="center"/>
          </w:tcPr>
          <w:p w14:paraId="0AED93C8" w14:textId="77777777" w:rsidR="008A7102" w:rsidRPr="006D5CE1" w:rsidRDefault="006D5CE1" w:rsidP="006D5CE1">
            <w:pPr>
              <w:pStyle w:val="af5"/>
              <w:spacing w:line="240" w:lineRule="auto"/>
              <w:jc w:val="both"/>
              <w:rPr>
                <w:rFonts w:asciiTheme="minorEastAsia" w:eastAsiaTheme="minorEastAsia" w:hAnsiTheme="minorEastAsia" w:cstheme="minorEastAsia"/>
              </w:rPr>
            </w:pPr>
            <w:r w:rsidRPr="006D5CE1">
              <w:rPr>
                <w:rFonts w:asciiTheme="minorEastAsia" w:eastAsiaTheme="minorEastAsia" w:hAnsiTheme="minorEastAsia" w:cstheme="minorEastAsia"/>
              </w:rPr>
              <w:t>9.2</w:t>
            </w:r>
            <w:r w:rsidRPr="006D5CE1">
              <w:rPr>
                <w:rFonts w:asciiTheme="minorEastAsia" w:eastAsiaTheme="minorEastAsia" w:hAnsiTheme="minorEastAsia" w:cstheme="minorEastAsia" w:hint="eastAsia"/>
              </w:rPr>
              <w:t>能够与其他成员协调合作，倾听其他团队成员的意见，在团队中胜任团队成员及负责人的角色，按照需求承担相应任务。</w:t>
            </w:r>
            <w:r w:rsidRPr="006D5CE1">
              <w:rPr>
                <w:rFonts w:asciiTheme="minorEastAsia" w:eastAsiaTheme="minorEastAsia" w:hAnsiTheme="minorEastAsia" w:cstheme="minorEastAsia"/>
              </w:rPr>
              <w:t xml:space="preserve"> </w:t>
            </w:r>
          </w:p>
        </w:tc>
        <w:tc>
          <w:tcPr>
            <w:tcW w:w="2115" w:type="dxa"/>
            <w:vAlign w:val="center"/>
          </w:tcPr>
          <w:p w14:paraId="574B28DC" w14:textId="77777777" w:rsidR="008A7102" w:rsidRDefault="008A7102" w:rsidP="008A7102">
            <w:pPr>
              <w:pStyle w:val="Default"/>
              <w:spacing w:line="360" w:lineRule="auto"/>
              <w:jc w:val="center"/>
              <w:rPr>
                <w:rFonts w:asciiTheme="minorEastAsia" w:eastAsiaTheme="minorEastAsia" w:hAnsiTheme="minorEastAsia" w:cstheme="minorEastAsia"/>
                <w:sz w:val="21"/>
                <w:szCs w:val="21"/>
              </w:rPr>
            </w:pPr>
            <w:r w:rsidRPr="008A7102">
              <w:rPr>
                <w:rFonts w:asciiTheme="minorEastAsia" w:eastAsiaTheme="minorEastAsia" w:hAnsiTheme="minorEastAsia" w:cstheme="minorEastAsia" w:hint="eastAsia"/>
                <w:sz w:val="21"/>
                <w:szCs w:val="21"/>
              </w:rPr>
              <w:t>课程目标</w:t>
            </w:r>
            <w:r>
              <w:rPr>
                <w:rFonts w:asciiTheme="minorEastAsia" w:eastAsiaTheme="minorEastAsia" w:hAnsiTheme="minorEastAsia" w:cstheme="minorEastAsia"/>
                <w:sz w:val="21"/>
                <w:szCs w:val="21"/>
              </w:rPr>
              <w:t>4</w:t>
            </w:r>
          </w:p>
        </w:tc>
      </w:tr>
      <w:tr w:rsidR="006D5CE1" w14:paraId="6523D83D" w14:textId="77777777">
        <w:trPr>
          <w:jc w:val="center"/>
        </w:trPr>
        <w:tc>
          <w:tcPr>
            <w:tcW w:w="2101" w:type="dxa"/>
            <w:vAlign w:val="center"/>
          </w:tcPr>
          <w:p w14:paraId="2908A0DD" w14:textId="77777777" w:rsidR="006D5CE1" w:rsidRPr="008A7102" w:rsidRDefault="006D5CE1" w:rsidP="008A7102">
            <w:pPr>
              <w:pStyle w:val="Default"/>
              <w:adjustRightInd/>
              <w:jc w:val="both"/>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毕业要求1</w:t>
            </w:r>
            <w:r>
              <w:rPr>
                <w:rFonts w:asciiTheme="minorEastAsia" w:eastAsiaTheme="minorEastAsia" w:hAnsiTheme="minorEastAsia" w:cstheme="minorEastAsia"/>
                <w:sz w:val="21"/>
                <w:szCs w:val="21"/>
              </w:rPr>
              <w:t>1</w:t>
            </w:r>
            <w:r>
              <w:rPr>
                <w:rFonts w:asciiTheme="minorEastAsia" w:eastAsiaTheme="minorEastAsia" w:hAnsiTheme="minorEastAsia" w:cstheme="minorEastAsia" w:hint="eastAsia"/>
                <w:sz w:val="21"/>
                <w:szCs w:val="21"/>
              </w:rPr>
              <w:t>：项目管理</w:t>
            </w:r>
          </w:p>
        </w:tc>
        <w:tc>
          <w:tcPr>
            <w:tcW w:w="3599" w:type="dxa"/>
            <w:vAlign w:val="center"/>
          </w:tcPr>
          <w:p w14:paraId="4B100624" w14:textId="77777777" w:rsidR="006D5CE1" w:rsidRPr="006D5CE1" w:rsidRDefault="006D5CE1" w:rsidP="006D5CE1">
            <w:pPr>
              <w:pStyle w:val="af5"/>
              <w:spacing w:line="240" w:lineRule="auto"/>
              <w:jc w:val="both"/>
              <w:rPr>
                <w:rFonts w:asciiTheme="minorEastAsia" w:eastAsiaTheme="minorEastAsia" w:hAnsiTheme="minorEastAsia" w:cstheme="minorEastAsia"/>
              </w:rPr>
            </w:pPr>
            <w:r w:rsidRPr="006D5CE1">
              <w:rPr>
                <w:rFonts w:asciiTheme="minorEastAsia" w:eastAsiaTheme="minorEastAsia" w:hAnsiTheme="minorEastAsia" w:cstheme="minorEastAsia"/>
              </w:rPr>
              <w:t xml:space="preserve">11.2 </w:t>
            </w:r>
            <w:r w:rsidRPr="006D5CE1">
              <w:rPr>
                <w:rFonts w:asciiTheme="minorEastAsia" w:eastAsiaTheme="minorEastAsia" w:hAnsiTheme="minorEastAsia" w:cstheme="minorEastAsia" w:hint="eastAsia"/>
              </w:rPr>
              <w:t>能在多学科的背景下，将工程管理与经济决策方法应用于自动化系统分析、设计与应用开发、系统集成等方面的工程实践中。</w:t>
            </w:r>
            <w:r w:rsidRPr="006D5CE1">
              <w:rPr>
                <w:rFonts w:asciiTheme="minorEastAsia" w:eastAsiaTheme="minorEastAsia" w:hAnsiTheme="minorEastAsia" w:cstheme="minorEastAsia"/>
              </w:rPr>
              <w:t xml:space="preserve"> </w:t>
            </w:r>
          </w:p>
        </w:tc>
        <w:tc>
          <w:tcPr>
            <w:tcW w:w="2115" w:type="dxa"/>
            <w:vAlign w:val="center"/>
          </w:tcPr>
          <w:p w14:paraId="40C87456" w14:textId="0A8785EC" w:rsidR="006D5CE1" w:rsidRPr="008A7102" w:rsidRDefault="00553916" w:rsidP="00253949">
            <w:pPr>
              <w:pStyle w:val="Default"/>
              <w:spacing w:line="360" w:lineRule="auto"/>
              <w:jc w:val="center"/>
              <w:rPr>
                <w:rFonts w:asciiTheme="minorEastAsia" w:eastAsiaTheme="minorEastAsia" w:hAnsiTheme="minorEastAsia" w:cstheme="minorEastAsia"/>
                <w:sz w:val="21"/>
                <w:szCs w:val="21"/>
              </w:rPr>
            </w:pPr>
            <w:r w:rsidRPr="008A7102">
              <w:rPr>
                <w:rFonts w:asciiTheme="minorEastAsia" w:eastAsiaTheme="minorEastAsia" w:hAnsiTheme="minorEastAsia" w:cstheme="minorEastAsia" w:hint="eastAsia"/>
                <w:sz w:val="21"/>
                <w:szCs w:val="21"/>
              </w:rPr>
              <w:t>课程目标</w:t>
            </w:r>
            <w:r w:rsidR="00253949">
              <w:rPr>
                <w:rFonts w:asciiTheme="minorEastAsia" w:eastAsiaTheme="minorEastAsia" w:hAnsiTheme="minorEastAsia" w:cstheme="minorEastAsia"/>
                <w:sz w:val="21"/>
                <w:szCs w:val="21"/>
              </w:rPr>
              <w:t>5</w:t>
            </w:r>
          </w:p>
        </w:tc>
      </w:tr>
    </w:tbl>
    <w:p w14:paraId="2B2B8390" w14:textId="77777777" w:rsidR="00546E47" w:rsidRDefault="00335066">
      <w:pPr>
        <w:pStyle w:val="Default"/>
        <w:spacing w:line="420" w:lineRule="exact"/>
        <w:rPr>
          <w:rFonts w:asciiTheme="majorEastAsia" w:eastAsiaTheme="majorEastAsia" w:hAnsiTheme="majorEastAsia" w:cstheme="majorEastAsia"/>
          <w:b/>
          <w:bCs/>
          <w:sz w:val="28"/>
          <w:szCs w:val="28"/>
        </w:rPr>
      </w:pPr>
      <w:r w:rsidRPr="00335066">
        <w:rPr>
          <w:rFonts w:asciiTheme="majorEastAsia" w:eastAsiaTheme="majorEastAsia" w:hAnsiTheme="majorEastAsia" w:cstheme="majorEastAsia" w:hint="eastAsia"/>
          <w:b/>
          <w:bCs/>
          <w:sz w:val="28"/>
          <w:szCs w:val="28"/>
        </w:rPr>
        <w:t>四、课程的基本内容及要求</w:t>
      </w:r>
    </w:p>
    <w:p w14:paraId="3F62F844" w14:textId="77777777" w:rsidR="00950B1F" w:rsidRPr="004272EF" w:rsidRDefault="00950B1F" w:rsidP="00950B1F">
      <w:pPr>
        <w:spacing w:line="420" w:lineRule="exact"/>
        <w:ind w:firstLineChars="200" w:firstLine="480"/>
        <w:rPr>
          <w:rFonts w:asciiTheme="minorEastAsia" w:hAnsiTheme="minorEastAsia" w:cstheme="minorEastAsia"/>
          <w:sz w:val="24"/>
        </w:rPr>
      </w:pPr>
      <w:r w:rsidRPr="004272EF">
        <w:rPr>
          <w:rFonts w:asciiTheme="minorEastAsia" w:hAnsiTheme="minorEastAsia" w:cstheme="minorEastAsia" w:hint="eastAsia"/>
          <w:sz w:val="24"/>
        </w:rPr>
        <w:t>1. 基本内容</w:t>
      </w:r>
    </w:p>
    <w:p w14:paraId="52DB1115" w14:textId="25A3A35F" w:rsidR="00950B1F" w:rsidRPr="004272EF" w:rsidRDefault="00950B1F" w:rsidP="00950B1F">
      <w:pPr>
        <w:spacing w:line="420" w:lineRule="exact"/>
        <w:ind w:firstLineChars="200" w:firstLine="480"/>
        <w:rPr>
          <w:rFonts w:asciiTheme="minorEastAsia" w:hAnsiTheme="minorEastAsia" w:cstheme="minorEastAsia"/>
          <w:sz w:val="24"/>
        </w:rPr>
      </w:pPr>
      <w:r w:rsidRPr="004272EF">
        <w:rPr>
          <w:rFonts w:asciiTheme="minorEastAsia" w:hAnsiTheme="minorEastAsia" w:cstheme="minorEastAsia" w:hint="eastAsia"/>
          <w:sz w:val="24"/>
        </w:rPr>
        <w:t>（1）安全教育，了解</w:t>
      </w:r>
      <w:r w:rsidR="005D1BF2">
        <w:rPr>
          <w:rFonts w:asciiTheme="minorEastAsia" w:hAnsiTheme="minorEastAsia" w:cstheme="minorEastAsia" w:hint="eastAsia"/>
          <w:sz w:val="24"/>
        </w:rPr>
        <w:t>自动化</w:t>
      </w:r>
      <w:r w:rsidRPr="004272EF">
        <w:rPr>
          <w:rFonts w:asciiTheme="minorEastAsia" w:hAnsiTheme="minorEastAsia" w:cstheme="minorEastAsia" w:hint="eastAsia"/>
          <w:sz w:val="24"/>
        </w:rPr>
        <w:t>专业工程技术人员的安全生产规章制度。</w:t>
      </w:r>
    </w:p>
    <w:p w14:paraId="392B3E4D" w14:textId="1A00A3F3" w:rsidR="00950B1F" w:rsidRPr="004272EF" w:rsidRDefault="00950B1F" w:rsidP="00950B1F">
      <w:pPr>
        <w:spacing w:line="420" w:lineRule="exact"/>
        <w:ind w:firstLineChars="200" w:firstLine="480"/>
        <w:rPr>
          <w:rFonts w:asciiTheme="minorEastAsia" w:hAnsiTheme="minorEastAsia" w:cstheme="minorEastAsia"/>
          <w:sz w:val="24"/>
        </w:rPr>
      </w:pPr>
      <w:r w:rsidRPr="004272EF">
        <w:rPr>
          <w:rFonts w:asciiTheme="minorEastAsia" w:hAnsiTheme="minorEastAsia" w:cstheme="minorEastAsia" w:hint="eastAsia"/>
          <w:sz w:val="24"/>
        </w:rPr>
        <w:t>（2）顶岗实习，了解</w:t>
      </w:r>
      <w:r w:rsidR="005D1BF2">
        <w:rPr>
          <w:rFonts w:asciiTheme="minorEastAsia" w:hAnsiTheme="minorEastAsia" w:cstheme="minorEastAsia" w:hint="eastAsia"/>
          <w:sz w:val="24"/>
        </w:rPr>
        <w:t>自动控制</w:t>
      </w:r>
      <w:r w:rsidRPr="004272EF">
        <w:rPr>
          <w:rFonts w:asciiTheme="minorEastAsia" w:hAnsiTheme="minorEastAsia" w:cstheme="minorEastAsia" w:hint="eastAsia"/>
          <w:sz w:val="24"/>
        </w:rPr>
        <w:t>相关设备的工作原理、使用维护措施及管理办法，产品生产方法、过程和工艺条件。</w:t>
      </w:r>
    </w:p>
    <w:p w14:paraId="4B01EA7C" w14:textId="77777777" w:rsidR="00950B1F" w:rsidRPr="004272EF" w:rsidRDefault="00950B1F" w:rsidP="00950B1F">
      <w:pPr>
        <w:spacing w:line="420" w:lineRule="exact"/>
        <w:ind w:firstLineChars="200" w:firstLine="480"/>
        <w:rPr>
          <w:rFonts w:asciiTheme="minorEastAsia" w:hAnsiTheme="minorEastAsia" w:cstheme="minorEastAsia"/>
          <w:sz w:val="24"/>
        </w:rPr>
      </w:pPr>
      <w:r w:rsidRPr="004272EF">
        <w:rPr>
          <w:rFonts w:asciiTheme="minorEastAsia" w:hAnsiTheme="minorEastAsia" w:cstheme="minorEastAsia" w:hint="eastAsia"/>
          <w:sz w:val="24"/>
        </w:rPr>
        <w:t>（3）了解企业发展概况、企业的组织结构与管理模式。</w:t>
      </w:r>
    </w:p>
    <w:p w14:paraId="238D8113" w14:textId="77777777" w:rsidR="00950B1F" w:rsidRPr="004272EF" w:rsidRDefault="00950B1F" w:rsidP="00950B1F">
      <w:pPr>
        <w:spacing w:line="420" w:lineRule="exact"/>
        <w:ind w:firstLineChars="200" w:firstLine="480"/>
        <w:rPr>
          <w:rFonts w:asciiTheme="minorEastAsia" w:hAnsiTheme="minorEastAsia" w:cstheme="minorEastAsia"/>
          <w:sz w:val="24"/>
        </w:rPr>
      </w:pPr>
      <w:r w:rsidRPr="004272EF">
        <w:rPr>
          <w:rFonts w:asciiTheme="minorEastAsia" w:hAnsiTheme="minorEastAsia" w:cstheme="minorEastAsia" w:hint="eastAsia"/>
          <w:sz w:val="24"/>
        </w:rPr>
        <w:t>（4）撰写生产实习报告。</w:t>
      </w:r>
    </w:p>
    <w:p w14:paraId="069D6A35" w14:textId="77777777" w:rsidR="00950B1F" w:rsidRPr="004272EF" w:rsidRDefault="00950B1F" w:rsidP="00950B1F">
      <w:pPr>
        <w:spacing w:line="420" w:lineRule="exact"/>
        <w:ind w:firstLineChars="200" w:firstLine="480"/>
        <w:rPr>
          <w:rFonts w:asciiTheme="minorEastAsia" w:hAnsiTheme="minorEastAsia" w:cstheme="minorEastAsia"/>
          <w:sz w:val="24"/>
        </w:rPr>
      </w:pPr>
      <w:r w:rsidRPr="004272EF">
        <w:rPr>
          <w:rFonts w:asciiTheme="minorEastAsia" w:hAnsiTheme="minorEastAsia" w:cstheme="minorEastAsia" w:hint="eastAsia"/>
          <w:sz w:val="24"/>
        </w:rPr>
        <w:t>2. 基本要求</w:t>
      </w:r>
    </w:p>
    <w:p w14:paraId="60001E7C" w14:textId="77777777" w:rsidR="00950B1F" w:rsidRPr="004272EF" w:rsidRDefault="00950B1F" w:rsidP="00950B1F">
      <w:pPr>
        <w:spacing w:line="420" w:lineRule="exact"/>
        <w:ind w:firstLineChars="200" w:firstLine="480"/>
        <w:rPr>
          <w:rFonts w:asciiTheme="minorEastAsia" w:hAnsiTheme="minorEastAsia" w:cstheme="minorEastAsia"/>
          <w:sz w:val="24"/>
        </w:rPr>
      </w:pPr>
      <w:r w:rsidRPr="004272EF">
        <w:rPr>
          <w:rFonts w:asciiTheme="minorEastAsia" w:hAnsiTheme="minorEastAsia" w:cstheme="minorEastAsia" w:hint="eastAsia"/>
          <w:sz w:val="24"/>
        </w:rPr>
        <w:t>（1）了解实习单位的基本情况（包括研发体系、质量体系标准、生产制造体系、平台战略思路等；企业的发展战略、可持续发展、企业文化、价值观等；</w:t>
      </w:r>
      <w:r w:rsidRPr="004272EF">
        <w:rPr>
          <w:rFonts w:asciiTheme="minorEastAsia" w:hAnsiTheme="minorEastAsia" w:cstheme="minorEastAsia" w:hint="eastAsia"/>
          <w:sz w:val="24"/>
        </w:rPr>
        <w:lastRenderedPageBreak/>
        <w:t>产品的市场定位、营销服务体系等）。</w:t>
      </w:r>
    </w:p>
    <w:p w14:paraId="7F9E73D4" w14:textId="77777777" w:rsidR="00950B1F" w:rsidRPr="004272EF" w:rsidRDefault="00950B1F" w:rsidP="00950B1F">
      <w:pPr>
        <w:spacing w:line="420" w:lineRule="exact"/>
        <w:ind w:firstLineChars="200" w:firstLine="480"/>
        <w:rPr>
          <w:rFonts w:asciiTheme="minorEastAsia" w:hAnsiTheme="minorEastAsia" w:cstheme="minorEastAsia"/>
          <w:sz w:val="24"/>
        </w:rPr>
      </w:pPr>
      <w:r w:rsidRPr="004272EF">
        <w:rPr>
          <w:rFonts w:asciiTheme="minorEastAsia" w:hAnsiTheme="minorEastAsia" w:cstheme="minorEastAsia" w:hint="eastAsia"/>
          <w:sz w:val="24"/>
        </w:rPr>
        <w:t>（2）了解实习单位相关行业和技术的发展方向与趋势。</w:t>
      </w:r>
    </w:p>
    <w:p w14:paraId="7CCE84B9" w14:textId="77777777" w:rsidR="00950B1F" w:rsidRPr="004272EF" w:rsidRDefault="00950B1F" w:rsidP="00950B1F">
      <w:pPr>
        <w:spacing w:line="420" w:lineRule="exact"/>
        <w:ind w:firstLineChars="200" w:firstLine="480"/>
        <w:rPr>
          <w:rFonts w:asciiTheme="minorEastAsia" w:hAnsiTheme="minorEastAsia" w:cstheme="minorEastAsia"/>
          <w:sz w:val="24"/>
        </w:rPr>
      </w:pPr>
      <w:r w:rsidRPr="004272EF">
        <w:rPr>
          <w:rFonts w:asciiTheme="minorEastAsia" w:hAnsiTheme="minorEastAsia" w:cstheme="minorEastAsia" w:hint="eastAsia"/>
          <w:sz w:val="24"/>
        </w:rPr>
        <w:t>（3）基于实习单位工程相关背景知识分析、工程实践及其解决方案分析，评价实习单位工程实践对社会、健康、安全、法律及文化的影响，并理解应承担的责任。</w:t>
      </w:r>
    </w:p>
    <w:p w14:paraId="19C69F07" w14:textId="77777777" w:rsidR="00950B1F" w:rsidRPr="004272EF" w:rsidRDefault="00950B1F" w:rsidP="00950B1F">
      <w:pPr>
        <w:spacing w:line="420" w:lineRule="exact"/>
        <w:ind w:firstLineChars="200" w:firstLine="480"/>
        <w:rPr>
          <w:rFonts w:asciiTheme="minorEastAsia" w:hAnsiTheme="minorEastAsia" w:cstheme="minorEastAsia"/>
          <w:sz w:val="24"/>
        </w:rPr>
      </w:pPr>
      <w:r w:rsidRPr="004272EF">
        <w:rPr>
          <w:rFonts w:asciiTheme="minorEastAsia" w:hAnsiTheme="minorEastAsia" w:cstheme="minorEastAsia" w:hint="eastAsia"/>
          <w:sz w:val="24"/>
        </w:rPr>
        <w:t>（4）参加相关现场技术岗位工作并进行实际操作，了解企业专业相关装备（系统）的作用、工作原理、运行条件，初步具备从事专业领域工作的基本技能。</w:t>
      </w:r>
    </w:p>
    <w:p w14:paraId="73CF7FB8" w14:textId="77777777" w:rsidR="00950B1F" w:rsidRPr="004272EF" w:rsidRDefault="00950B1F" w:rsidP="00950B1F">
      <w:pPr>
        <w:spacing w:line="420" w:lineRule="exact"/>
        <w:ind w:firstLineChars="200" w:firstLine="480"/>
        <w:rPr>
          <w:rFonts w:asciiTheme="minorEastAsia" w:hAnsiTheme="minorEastAsia" w:cstheme="minorEastAsia"/>
          <w:sz w:val="24"/>
        </w:rPr>
      </w:pPr>
      <w:r w:rsidRPr="004272EF">
        <w:rPr>
          <w:rFonts w:asciiTheme="minorEastAsia" w:hAnsiTheme="minorEastAsia" w:cstheme="minorEastAsia" w:hint="eastAsia"/>
          <w:sz w:val="24"/>
        </w:rPr>
        <w:t>（5）熟悉产品的设计、生产、制造工艺流程。</w:t>
      </w:r>
    </w:p>
    <w:p w14:paraId="7A63AE2D" w14:textId="77777777" w:rsidR="00950B1F" w:rsidRPr="004272EF" w:rsidRDefault="00950B1F" w:rsidP="00950B1F">
      <w:pPr>
        <w:spacing w:line="420" w:lineRule="exact"/>
        <w:ind w:firstLineChars="200" w:firstLine="480"/>
        <w:rPr>
          <w:rFonts w:asciiTheme="minorEastAsia" w:hAnsiTheme="minorEastAsia" w:cstheme="minorEastAsia"/>
          <w:sz w:val="24"/>
        </w:rPr>
      </w:pPr>
      <w:r w:rsidRPr="004272EF">
        <w:rPr>
          <w:rFonts w:asciiTheme="minorEastAsia" w:hAnsiTheme="minorEastAsia" w:cstheme="minorEastAsia" w:hint="eastAsia"/>
          <w:sz w:val="24"/>
        </w:rPr>
        <w:t>（6）掌握现代工程师所需具备的知识、能力、素质、团队合作精神；理解工程师的职业道德和社会责任；</w:t>
      </w:r>
    </w:p>
    <w:p w14:paraId="5D1DE9C2" w14:textId="77777777" w:rsidR="00950B1F" w:rsidRPr="00950B1F" w:rsidRDefault="00950B1F" w:rsidP="00950B1F">
      <w:pPr>
        <w:spacing w:line="420" w:lineRule="exact"/>
        <w:ind w:firstLineChars="200" w:firstLine="480"/>
        <w:rPr>
          <w:rFonts w:asciiTheme="minorEastAsia" w:hAnsiTheme="minorEastAsia" w:cstheme="minorEastAsia"/>
          <w:sz w:val="24"/>
        </w:rPr>
      </w:pPr>
      <w:r w:rsidRPr="004272EF">
        <w:rPr>
          <w:rFonts w:asciiTheme="minorEastAsia" w:hAnsiTheme="minorEastAsia" w:cstheme="minorEastAsia" w:hint="eastAsia"/>
          <w:sz w:val="24"/>
        </w:rPr>
        <w:t>（7）熟悉工程技术人员的安全生产规章制度等相关法律法规、专业规范、国家（行业、企业）标准</w:t>
      </w:r>
      <w:r w:rsidRPr="00950B1F">
        <w:rPr>
          <w:rFonts w:asciiTheme="minorEastAsia" w:hAnsiTheme="minorEastAsia" w:cstheme="minorEastAsia" w:hint="eastAsia"/>
          <w:sz w:val="24"/>
        </w:rPr>
        <w:t>。</w:t>
      </w:r>
    </w:p>
    <w:p w14:paraId="5F9DA997" w14:textId="77777777" w:rsidR="00780200" w:rsidRDefault="00950B1F">
      <w:pPr>
        <w:pStyle w:val="Default"/>
        <w:spacing w:line="420" w:lineRule="exact"/>
        <w:rPr>
          <w:rFonts w:asciiTheme="minorHAnsi" w:eastAsiaTheme="minorEastAsia" w:hAnsiTheme="minorHAnsi" w:cstheme="minorBidi"/>
          <w:kern w:val="2"/>
          <w:sz w:val="21"/>
        </w:rPr>
      </w:pPr>
      <w:r>
        <w:rPr>
          <w:rFonts w:asciiTheme="majorEastAsia" w:eastAsiaTheme="majorEastAsia" w:hAnsiTheme="majorEastAsia" w:cstheme="majorEastAsia" w:hint="eastAsia"/>
          <w:b/>
          <w:bCs/>
          <w:sz w:val="28"/>
          <w:szCs w:val="28"/>
        </w:rPr>
        <w:t>五</w:t>
      </w:r>
      <w:r w:rsidR="00356DB0">
        <w:rPr>
          <w:rFonts w:asciiTheme="majorEastAsia" w:eastAsiaTheme="majorEastAsia" w:hAnsiTheme="majorEastAsia" w:cstheme="majorEastAsia" w:hint="eastAsia"/>
          <w:b/>
          <w:bCs/>
          <w:sz w:val="28"/>
          <w:szCs w:val="28"/>
        </w:rPr>
        <w:t>、</w:t>
      </w:r>
      <w:r w:rsidR="00356DB0">
        <w:rPr>
          <w:rFonts w:asciiTheme="majorEastAsia" w:eastAsiaTheme="majorEastAsia" w:hAnsiTheme="majorEastAsia" w:cstheme="majorEastAsia" w:hint="eastAsia"/>
          <w:b/>
          <w:bCs/>
          <w:kern w:val="2"/>
          <w:sz w:val="28"/>
          <w:szCs w:val="28"/>
        </w:rPr>
        <w:t>教学内容与课程目标的支撑关系</w:t>
      </w:r>
    </w:p>
    <w:tbl>
      <w:tblPr>
        <w:tblW w:w="8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
        <w:gridCol w:w="1603"/>
        <w:gridCol w:w="3562"/>
        <w:gridCol w:w="2150"/>
      </w:tblGrid>
      <w:tr w:rsidR="00780200" w14:paraId="63A01C61" w14:textId="77777777">
        <w:trPr>
          <w:trHeight w:val="474"/>
          <w:jc w:val="center"/>
        </w:trPr>
        <w:tc>
          <w:tcPr>
            <w:tcW w:w="2519" w:type="dxa"/>
            <w:gridSpan w:val="2"/>
            <w:vAlign w:val="center"/>
          </w:tcPr>
          <w:p w14:paraId="3E7FF832"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时间</w:t>
            </w:r>
          </w:p>
        </w:tc>
        <w:tc>
          <w:tcPr>
            <w:tcW w:w="3562" w:type="dxa"/>
            <w:vAlign w:val="center"/>
          </w:tcPr>
          <w:p w14:paraId="4E61770C"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设计/实训/实习内容</w:t>
            </w:r>
          </w:p>
        </w:tc>
        <w:tc>
          <w:tcPr>
            <w:tcW w:w="2150" w:type="dxa"/>
            <w:vAlign w:val="center"/>
          </w:tcPr>
          <w:p w14:paraId="0C20DBE2"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课程目标</w:t>
            </w:r>
          </w:p>
        </w:tc>
      </w:tr>
      <w:tr w:rsidR="004272EF" w14:paraId="12C02B56" w14:textId="77777777" w:rsidTr="006E6DCD">
        <w:trPr>
          <w:trHeight w:val="417"/>
          <w:jc w:val="center"/>
        </w:trPr>
        <w:tc>
          <w:tcPr>
            <w:tcW w:w="916" w:type="dxa"/>
            <w:vMerge w:val="restart"/>
            <w:textDirection w:val="tbRlV"/>
            <w:vAlign w:val="center"/>
          </w:tcPr>
          <w:p w14:paraId="106DA6AF" w14:textId="77777777" w:rsidR="004272EF" w:rsidRDefault="004272EF" w:rsidP="006E6DCD">
            <w:pPr>
              <w:ind w:left="113" w:right="113"/>
              <w:rPr>
                <w:rFonts w:asciiTheme="minorEastAsia" w:hAnsiTheme="minorEastAsia" w:cstheme="minorEastAsia"/>
                <w:szCs w:val="21"/>
              </w:rPr>
            </w:pPr>
            <w:r>
              <w:rPr>
                <w:rFonts w:asciiTheme="minorEastAsia" w:hAnsiTheme="minorEastAsia" w:cstheme="minorEastAsia" w:hint="eastAsia"/>
                <w:szCs w:val="21"/>
              </w:rPr>
              <w:t>第一周</w:t>
            </w:r>
          </w:p>
        </w:tc>
        <w:tc>
          <w:tcPr>
            <w:tcW w:w="1603" w:type="dxa"/>
            <w:vAlign w:val="center"/>
          </w:tcPr>
          <w:p w14:paraId="59A03B33" w14:textId="77777777" w:rsidR="004272EF" w:rsidRPr="004272EF" w:rsidRDefault="004272EF" w:rsidP="004272EF">
            <w:pPr>
              <w:rPr>
                <w:rFonts w:asciiTheme="minorEastAsia" w:hAnsiTheme="minorEastAsia" w:cstheme="minorEastAsia"/>
                <w:szCs w:val="21"/>
              </w:rPr>
            </w:pPr>
            <w:r w:rsidRPr="004272EF">
              <w:rPr>
                <w:rFonts w:asciiTheme="minorEastAsia" w:hAnsiTheme="minorEastAsia" w:cstheme="minorEastAsia"/>
                <w:szCs w:val="21"/>
              </w:rPr>
              <w:t>1</w:t>
            </w:r>
            <w:r w:rsidRPr="004272EF">
              <w:rPr>
                <w:rFonts w:asciiTheme="minorEastAsia" w:hAnsiTheme="minorEastAsia" w:cstheme="minorEastAsia" w:hint="eastAsia"/>
                <w:szCs w:val="21"/>
              </w:rPr>
              <w:t>天</w:t>
            </w:r>
          </w:p>
        </w:tc>
        <w:tc>
          <w:tcPr>
            <w:tcW w:w="3562" w:type="dxa"/>
            <w:vAlign w:val="center"/>
          </w:tcPr>
          <w:p w14:paraId="730BF322" w14:textId="77777777" w:rsidR="004272EF" w:rsidRPr="004272EF" w:rsidRDefault="004272EF" w:rsidP="004272EF">
            <w:pPr>
              <w:rPr>
                <w:rFonts w:asciiTheme="minorEastAsia" w:hAnsiTheme="minorEastAsia" w:cstheme="minorEastAsia"/>
                <w:szCs w:val="21"/>
              </w:rPr>
            </w:pPr>
            <w:r w:rsidRPr="004272EF">
              <w:rPr>
                <w:rFonts w:asciiTheme="minorEastAsia" w:hAnsiTheme="minorEastAsia" w:cstheme="minorEastAsia" w:hint="eastAsia"/>
                <w:szCs w:val="21"/>
              </w:rPr>
              <w:t>安全教育和参观</w:t>
            </w:r>
          </w:p>
        </w:tc>
        <w:tc>
          <w:tcPr>
            <w:tcW w:w="2150" w:type="dxa"/>
            <w:vAlign w:val="center"/>
          </w:tcPr>
          <w:p w14:paraId="2C7B56DD" w14:textId="77777777" w:rsidR="004272EF" w:rsidRPr="004272EF" w:rsidRDefault="004272EF" w:rsidP="004272EF">
            <w:pPr>
              <w:rPr>
                <w:rFonts w:asciiTheme="minorEastAsia" w:hAnsiTheme="minorEastAsia" w:cstheme="minorEastAsia"/>
                <w:szCs w:val="21"/>
              </w:rPr>
            </w:pPr>
            <w:r w:rsidRPr="004272EF">
              <w:rPr>
                <w:rFonts w:asciiTheme="minorEastAsia" w:hAnsiTheme="minorEastAsia" w:cstheme="minorEastAsia" w:hint="eastAsia"/>
                <w:szCs w:val="21"/>
              </w:rPr>
              <w:t>目标</w:t>
            </w:r>
            <w:r w:rsidRPr="004272EF">
              <w:rPr>
                <w:rFonts w:asciiTheme="minorEastAsia" w:hAnsiTheme="minorEastAsia" w:cstheme="minorEastAsia"/>
                <w:szCs w:val="21"/>
              </w:rPr>
              <w:t>1</w:t>
            </w:r>
          </w:p>
        </w:tc>
      </w:tr>
      <w:tr w:rsidR="004272EF" w14:paraId="7F9137DC" w14:textId="77777777" w:rsidTr="006E6DCD">
        <w:trPr>
          <w:trHeight w:val="565"/>
          <w:jc w:val="center"/>
        </w:trPr>
        <w:tc>
          <w:tcPr>
            <w:tcW w:w="916" w:type="dxa"/>
            <w:vMerge/>
            <w:vAlign w:val="center"/>
          </w:tcPr>
          <w:p w14:paraId="714B4DEB" w14:textId="77777777" w:rsidR="004272EF" w:rsidRDefault="004272EF" w:rsidP="004272EF">
            <w:pPr>
              <w:ind w:firstLineChars="100" w:firstLine="210"/>
              <w:jc w:val="center"/>
              <w:rPr>
                <w:rFonts w:asciiTheme="minorEastAsia" w:hAnsiTheme="minorEastAsia" w:cstheme="minorEastAsia"/>
                <w:szCs w:val="21"/>
              </w:rPr>
            </w:pPr>
          </w:p>
        </w:tc>
        <w:tc>
          <w:tcPr>
            <w:tcW w:w="1603" w:type="dxa"/>
            <w:vAlign w:val="center"/>
          </w:tcPr>
          <w:p w14:paraId="70F91BBE" w14:textId="77777777" w:rsidR="004272EF" w:rsidRPr="004272EF" w:rsidRDefault="004272EF" w:rsidP="004272EF">
            <w:pPr>
              <w:rPr>
                <w:rFonts w:asciiTheme="minorEastAsia" w:hAnsiTheme="minorEastAsia" w:cstheme="minorEastAsia"/>
                <w:szCs w:val="21"/>
              </w:rPr>
            </w:pPr>
            <w:r>
              <w:rPr>
                <w:rFonts w:asciiTheme="minorEastAsia" w:hAnsiTheme="minorEastAsia" w:cstheme="minorEastAsia"/>
                <w:szCs w:val="21"/>
              </w:rPr>
              <w:t>4</w:t>
            </w:r>
            <w:r w:rsidRPr="004272EF">
              <w:rPr>
                <w:rFonts w:asciiTheme="minorEastAsia" w:hAnsiTheme="minorEastAsia" w:cstheme="minorEastAsia" w:hint="eastAsia"/>
                <w:szCs w:val="21"/>
              </w:rPr>
              <w:t>天</w:t>
            </w:r>
          </w:p>
        </w:tc>
        <w:tc>
          <w:tcPr>
            <w:tcW w:w="3562" w:type="dxa"/>
            <w:vAlign w:val="center"/>
          </w:tcPr>
          <w:p w14:paraId="1FAA2D1B" w14:textId="77777777" w:rsidR="004272EF" w:rsidRPr="004272EF" w:rsidRDefault="004272EF" w:rsidP="004272EF">
            <w:pPr>
              <w:ind w:left="372" w:hangingChars="177" w:hanging="372"/>
              <w:rPr>
                <w:rFonts w:asciiTheme="minorEastAsia" w:hAnsiTheme="minorEastAsia" w:cstheme="minorEastAsia"/>
                <w:szCs w:val="21"/>
              </w:rPr>
            </w:pPr>
            <w:r w:rsidRPr="004272EF">
              <w:rPr>
                <w:rFonts w:asciiTheme="minorEastAsia" w:hAnsiTheme="minorEastAsia" w:cstheme="minorEastAsia" w:hint="eastAsia"/>
                <w:szCs w:val="21"/>
              </w:rPr>
              <w:t>岗位实习</w:t>
            </w:r>
          </w:p>
        </w:tc>
        <w:tc>
          <w:tcPr>
            <w:tcW w:w="2150" w:type="dxa"/>
            <w:vAlign w:val="center"/>
          </w:tcPr>
          <w:p w14:paraId="5E9119A2" w14:textId="4D1C763F" w:rsidR="004272EF" w:rsidRPr="004272EF" w:rsidRDefault="004272EF" w:rsidP="004272EF">
            <w:pPr>
              <w:rPr>
                <w:rFonts w:asciiTheme="minorEastAsia" w:hAnsiTheme="minorEastAsia" w:cstheme="minorEastAsia"/>
                <w:szCs w:val="21"/>
              </w:rPr>
            </w:pPr>
            <w:r w:rsidRPr="004272EF">
              <w:rPr>
                <w:rFonts w:asciiTheme="minorEastAsia" w:hAnsiTheme="minorEastAsia" w:cstheme="minorEastAsia" w:hint="eastAsia"/>
                <w:szCs w:val="21"/>
              </w:rPr>
              <w:t>目标</w:t>
            </w:r>
            <w:r w:rsidRPr="004272EF">
              <w:rPr>
                <w:rFonts w:asciiTheme="minorEastAsia" w:hAnsiTheme="minorEastAsia" w:cstheme="minorEastAsia"/>
                <w:szCs w:val="21"/>
              </w:rPr>
              <w:t>2</w:t>
            </w:r>
            <w:r w:rsidRPr="004272EF">
              <w:rPr>
                <w:rFonts w:asciiTheme="minorEastAsia" w:hAnsiTheme="minorEastAsia" w:cstheme="minorEastAsia" w:hint="eastAsia"/>
                <w:szCs w:val="21"/>
              </w:rPr>
              <w:t>、</w:t>
            </w:r>
            <w:r w:rsidRPr="004272EF">
              <w:rPr>
                <w:rFonts w:asciiTheme="minorEastAsia" w:hAnsiTheme="minorEastAsia" w:cstheme="minorEastAsia"/>
                <w:szCs w:val="21"/>
              </w:rPr>
              <w:t>3</w:t>
            </w:r>
            <w:r w:rsidRPr="004272EF">
              <w:rPr>
                <w:rFonts w:asciiTheme="minorEastAsia" w:hAnsiTheme="minorEastAsia" w:cstheme="minorEastAsia" w:hint="eastAsia"/>
                <w:szCs w:val="21"/>
              </w:rPr>
              <w:t>、</w:t>
            </w:r>
            <w:r w:rsidRPr="004272EF">
              <w:rPr>
                <w:rFonts w:asciiTheme="minorEastAsia" w:hAnsiTheme="minorEastAsia" w:cstheme="minorEastAsia"/>
                <w:szCs w:val="21"/>
              </w:rPr>
              <w:t>4</w:t>
            </w:r>
            <w:r w:rsidR="00E21012">
              <w:rPr>
                <w:rFonts w:asciiTheme="minorEastAsia" w:hAnsiTheme="minorEastAsia" w:cstheme="minorEastAsia" w:hint="eastAsia"/>
                <w:szCs w:val="21"/>
              </w:rPr>
              <w:t>、5</w:t>
            </w:r>
          </w:p>
        </w:tc>
      </w:tr>
      <w:tr w:rsidR="004272EF" w14:paraId="42205692" w14:textId="77777777" w:rsidTr="004272EF">
        <w:trPr>
          <w:trHeight w:val="425"/>
          <w:jc w:val="center"/>
        </w:trPr>
        <w:tc>
          <w:tcPr>
            <w:tcW w:w="916" w:type="dxa"/>
            <w:vMerge w:val="restart"/>
            <w:textDirection w:val="tbRlV"/>
            <w:vAlign w:val="center"/>
          </w:tcPr>
          <w:p w14:paraId="0118F53A" w14:textId="77777777" w:rsidR="004272EF" w:rsidRDefault="004272EF" w:rsidP="004272EF">
            <w:pPr>
              <w:ind w:right="113"/>
              <w:jc w:val="center"/>
              <w:rPr>
                <w:rFonts w:asciiTheme="minorEastAsia" w:hAnsiTheme="minorEastAsia" w:cstheme="minorEastAsia"/>
                <w:szCs w:val="21"/>
              </w:rPr>
            </w:pPr>
            <w:r>
              <w:rPr>
                <w:rFonts w:asciiTheme="minorEastAsia" w:hAnsiTheme="minorEastAsia" w:cstheme="minorEastAsia" w:hint="eastAsia"/>
                <w:szCs w:val="21"/>
              </w:rPr>
              <w:t>第二周</w:t>
            </w:r>
          </w:p>
        </w:tc>
        <w:tc>
          <w:tcPr>
            <w:tcW w:w="1603" w:type="dxa"/>
            <w:vAlign w:val="center"/>
          </w:tcPr>
          <w:p w14:paraId="358460C0" w14:textId="77777777" w:rsidR="004272EF" w:rsidRPr="004272EF" w:rsidRDefault="004272EF" w:rsidP="004272EF">
            <w:pPr>
              <w:rPr>
                <w:rFonts w:asciiTheme="minorEastAsia" w:hAnsiTheme="minorEastAsia" w:cstheme="minorEastAsia"/>
                <w:szCs w:val="21"/>
              </w:rPr>
            </w:pPr>
            <w:r>
              <w:rPr>
                <w:rFonts w:asciiTheme="minorEastAsia" w:hAnsiTheme="minorEastAsia" w:cstheme="minorEastAsia"/>
                <w:szCs w:val="21"/>
              </w:rPr>
              <w:t>4</w:t>
            </w:r>
            <w:r w:rsidRPr="004272EF">
              <w:rPr>
                <w:rFonts w:asciiTheme="minorEastAsia" w:hAnsiTheme="minorEastAsia" w:cstheme="minorEastAsia" w:hint="eastAsia"/>
                <w:szCs w:val="21"/>
              </w:rPr>
              <w:t>天</w:t>
            </w:r>
          </w:p>
        </w:tc>
        <w:tc>
          <w:tcPr>
            <w:tcW w:w="3562" w:type="dxa"/>
            <w:vAlign w:val="center"/>
          </w:tcPr>
          <w:p w14:paraId="328085CF" w14:textId="77777777" w:rsidR="004272EF" w:rsidRPr="004272EF" w:rsidRDefault="004272EF" w:rsidP="004272EF">
            <w:pPr>
              <w:ind w:left="372" w:hangingChars="177" w:hanging="372"/>
              <w:rPr>
                <w:rFonts w:asciiTheme="minorEastAsia" w:hAnsiTheme="minorEastAsia" w:cstheme="minorEastAsia"/>
                <w:szCs w:val="21"/>
              </w:rPr>
            </w:pPr>
            <w:r w:rsidRPr="004272EF">
              <w:rPr>
                <w:rFonts w:asciiTheme="minorEastAsia" w:hAnsiTheme="minorEastAsia" w:cstheme="minorEastAsia" w:hint="eastAsia"/>
                <w:szCs w:val="21"/>
              </w:rPr>
              <w:t>岗位实习</w:t>
            </w:r>
          </w:p>
        </w:tc>
        <w:tc>
          <w:tcPr>
            <w:tcW w:w="2150" w:type="dxa"/>
            <w:vAlign w:val="center"/>
          </w:tcPr>
          <w:p w14:paraId="079A3643" w14:textId="32F3FA5C" w:rsidR="004272EF" w:rsidRPr="004272EF" w:rsidRDefault="004272EF" w:rsidP="004272EF">
            <w:pPr>
              <w:rPr>
                <w:rFonts w:asciiTheme="minorEastAsia" w:hAnsiTheme="minorEastAsia" w:cstheme="minorEastAsia"/>
                <w:szCs w:val="21"/>
              </w:rPr>
            </w:pPr>
            <w:r w:rsidRPr="004272EF">
              <w:rPr>
                <w:rFonts w:asciiTheme="minorEastAsia" w:hAnsiTheme="minorEastAsia" w:cstheme="minorEastAsia" w:hint="eastAsia"/>
                <w:szCs w:val="21"/>
              </w:rPr>
              <w:t>目标</w:t>
            </w:r>
            <w:r w:rsidRPr="004272EF">
              <w:rPr>
                <w:rFonts w:asciiTheme="minorEastAsia" w:hAnsiTheme="minorEastAsia" w:cstheme="minorEastAsia"/>
                <w:szCs w:val="21"/>
              </w:rPr>
              <w:t>2</w:t>
            </w:r>
            <w:r w:rsidRPr="004272EF">
              <w:rPr>
                <w:rFonts w:asciiTheme="minorEastAsia" w:hAnsiTheme="minorEastAsia" w:cstheme="minorEastAsia" w:hint="eastAsia"/>
                <w:szCs w:val="21"/>
              </w:rPr>
              <w:t>、</w:t>
            </w:r>
            <w:r w:rsidRPr="004272EF">
              <w:rPr>
                <w:rFonts w:asciiTheme="minorEastAsia" w:hAnsiTheme="minorEastAsia" w:cstheme="minorEastAsia"/>
                <w:szCs w:val="21"/>
              </w:rPr>
              <w:t>3</w:t>
            </w:r>
            <w:r w:rsidRPr="004272EF">
              <w:rPr>
                <w:rFonts w:asciiTheme="minorEastAsia" w:hAnsiTheme="minorEastAsia" w:cstheme="minorEastAsia" w:hint="eastAsia"/>
                <w:szCs w:val="21"/>
              </w:rPr>
              <w:t>、</w:t>
            </w:r>
            <w:r w:rsidRPr="004272EF">
              <w:rPr>
                <w:rFonts w:asciiTheme="minorEastAsia" w:hAnsiTheme="minorEastAsia" w:cstheme="minorEastAsia"/>
                <w:szCs w:val="21"/>
              </w:rPr>
              <w:t>4</w:t>
            </w:r>
            <w:r w:rsidR="00E21012">
              <w:rPr>
                <w:rFonts w:asciiTheme="minorEastAsia" w:hAnsiTheme="minorEastAsia" w:cstheme="minorEastAsia" w:hint="eastAsia"/>
                <w:szCs w:val="21"/>
              </w:rPr>
              <w:t>、5</w:t>
            </w:r>
          </w:p>
        </w:tc>
      </w:tr>
      <w:tr w:rsidR="004272EF" w14:paraId="741C9014" w14:textId="77777777" w:rsidTr="004272EF">
        <w:trPr>
          <w:trHeight w:val="402"/>
          <w:jc w:val="center"/>
        </w:trPr>
        <w:tc>
          <w:tcPr>
            <w:tcW w:w="916" w:type="dxa"/>
            <w:vMerge/>
            <w:vAlign w:val="center"/>
          </w:tcPr>
          <w:p w14:paraId="6DA5FBA6" w14:textId="77777777" w:rsidR="004272EF" w:rsidRDefault="004272EF" w:rsidP="004272EF">
            <w:pPr>
              <w:jc w:val="center"/>
              <w:rPr>
                <w:rFonts w:asciiTheme="minorEastAsia" w:hAnsiTheme="minorEastAsia" w:cstheme="minorEastAsia"/>
                <w:szCs w:val="21"/>
              </w:rPr>
            </w:pPr>
          </w:p>
        </w:tc>
        <w:tc>
          <w:tcPr>
            <w:tcW w:w="1603" w:type="dxa"/>
            <w:vAlign w:val="center"/>
          </w:tcPr>
          <w:p w14:paraId="13B3FCA1" w14:textId="77777777" w:rsidR="004272EF" w:rsidRPr="004272EF" w:rsidRDefault="004272EF" w:rsidP="004272EF">
            <w:pPr>
              <w:rPr>
                <w:rFonts w:asciiTheme="minorEastAsia" w:hAnsiTheme="minorEastAsia" w:cstheme="minorEastAsia"/>
                <w:szCs w:val="21"/>
              </w:rPr>
            </w:pPr>
            <w:r w:rsidRPr="004272EF">
              <w:rPr>
                <w:rFonts w:asciiTheme="minorEastAsia" w:hAnsiTheme="minorEastAsia" w:cstheme="minorEastAsia"/>
                <w:szCs w:val="21"/>
              </w:rPr>
              <w:t>1</w:t>
            </w:r>
            <w:r w:rsidRPr="004272EF">
              <w:rPr>
                <w:rFonts w:asciiTheme="minorEastAsia" w:hAnsiTheme="minorEastAsia" w:cstheme="minorEastAsia" w:hint="eastAsia"/>
                <w:szCs w:val="21"/>
              </w:rPr>
              <w:t>天</w:t>
            </w:r>
          </w:p>
        </w:tc>
        <w:tc>
          <w:tcPr>
            <w:tcW w:w="3562" w:type="dxa"/>
            <w:vAlign w:val="center"/>
          </w:tcPr>
          <w:p w14:paraId="7AEF608F" w14:textId="77777777" w:rsidR="004272EF" w:rsidRPr="004272EF" w:rsidRDefault="004272EF" w:rsidP="004272EF">
            <w:pPr>
              <w:rPr>
                <w:rFonts w:asciiTheme="minorEastAsia" w:hAnsiTheme="minorEastAsia" w:cstheme="minorEastAsia"/>
                <w:szCs w:val="21"/>
              </w:rPr>
            </w:pPr>
            <w:r w:rsidRPr="004272EF">
              <w:rPr>
                <w:rFonts w:asciiTheme="minorEastAsia" w:hAnsiTheme="minorEastAsia" w:cstheme="minorEastAsia" w:hint="eastAsia"/>
                <w:szCs w:val="21"/>
              </w:rPr>
              <w:t>实习总结</w:t>
            </w:r>
          </w:p>
        </w:tc>
        <w:tc>
          <w:tcPr>
            <w:tcW w:w="2150" w:type="dxa"/>
            <w:vAlign w:val="center"/>
          </w:tcPr>
          <w:p w14:paraId="4C58575E" w14:textId="4E46C2FE" w:rsidR="004272EF" w:rsidRPr="004272EF" w:rsidRDefault="004272EF" w:rsidP="004272EF">
            <w:pPr>
              <w:rPr>
                <w:rFonts w:asciiTheme="minorEastAsia" w:hAnsiTheme="minorEastAsia" w:cstheme="minorEastAsia"/>
                <w:szCs w:val="21"/>
              </w:rPr>
            </w:pPr>
            <w:r w:rsidRPr="004272EF">
              <w:rPr>
                <w:rFonts w:asciiTheme="minorEastAsia" w:hAnsiTheme="minorEastAsia" w:cstheme="minorEastAsia" w:hint="eastAsia"/>
                <w:szCs w:val="21"/>
              </w:rPr>
              <w:t>目标</w:t>
            </w:r>
            <w:r w:rsidRPr="004272EF">
              <w:rPr>
                <w:rFonts w:asciiTheme="minorEastAsia" w:hAnsiTheme="minorEastAsia" w:cstheme="minorEastAsia"/>
                <w:szCs w:val="21"/>
              </w:rPr>
              <w:t>2</w:t>
            </w:r>
            <w:r w:rsidRPr="004272EF">
              <w:rPr>
                <w:rFonts w:asciiTheme="minorEastAsia" w:hAnsiTheme="minorEastAsia" w:cstheme="minorEastAsia" w:hint="eastAsia"/>
                <w:szCs w:val="21"/>
              </w:rPr>
              <w:t>、</w:t>
            </w:r>
            <w:r w:rsidRPr="004272EF">
              <w:rPr>
                <w:rFonts w:asciiTheme="minorEastAsia" w:hAnsiTheme="minorEastAsia" w:cstheme="minorEastAsia"/>
                <w:szCs w:val="21"/>
              </w:rPr>
              <w:t>3</w:t>
            </w:r>
            <w:r w:rsidRPr="004272EF">
              <w:rPr>
                <w:rFonts w:asciiTheme="minorEastAsia" w:hAnsiTheme="minorEastAsia" w:cstheme="minorEastAsia" w:hint="eastAsia"/>
                <w:szCs w:val="21"/>
              </w:rPr>
              <w:t>、</w:t>
            </w:r>
            <w:r w:rsidRPr="004272EF">
              <w:rPr>
                <w:rFonts w:asciiTheme="minorEastAsia" w:hAnsiTheme="minorEastAsia" w:cstheme="minorEastAsia"/>
                <w:szCs w:val="21"/>
              </w:rPr>
              <w:t>4</w:t>
            </w:r>
            <w:r w:rsidR="00E21012">
              <w:rPr>
                <w:rFonts w:asciiTheme="minorEastAsia" w:hAnsiTheme="minorEastAsia" w:cstheme="minorEastAsia" w:hint="eastAsia"/>
                <w:szCs w:val="21"/>
              </w:rPr>
              <w:t>、5</w:t>
            </w:r>
          </w:p>
        </w:tc>
      </w:tr>
    </w:tbl>
    <w:p w14:paraId="06D054CB" w14:textId="77777777" w:rsidR="00780200" w:rsidRDefault="00950B1F">
      <w:pPr>
        <w:pStyle w:val="Default"/>
        <w:spacing w:line="420" w:lineRule="exact"/>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六</w:t>
      </w:r>
      <w:r w:rsidR="00356DB0">
        <w:rPr>
          <w:rFonts w:asciiTheme="majorEastAsia" w:eastAsiaTheme="majorEastAsia" w:hAnsiTheme="majorEastAsia" w:cstheme="majorEastAsia" w:hint="eastAsia"/>
          <w:b/>
          <w:bCs/>
          <w:sz w:val="28"/>
          <w:szCs w:val="28"/>
        </w:rPr>
        <w:t>、课程教学方法</w:t>
      </w:r>
    </w:p>
    <w:p w14:paraId="0151973D" w14:textId="77777777" w:rsidR="009A00DD" w:rsidRPr="003C27A5" w:rsidRDefault="009A00DD" w:rsidP="009A00DD">
      <w:pPr>
        <w:spacing w:line="420" w:lineRule="exact"/>
        <w:ind w:firstLineChars="200" w:firstLine="480"/>
        <w:rPr>
          <w:rFonts w:ascii="Times New Roman" w:hAnsi="Times New Roman"/>
          <w:sz w:val="24"/>
        </w:rPr>
      </w:pPr>
      <w:r w:rsidRPr="003C27A5">
        <w:rPr>
          <w:rFonts w:ascii="Times New Roman" w:hAnsi="Times New Roman"/>
          <w:sz w:val="24"/>
        </w:rPr>
        <w:t>(1)</w:t>
      </w:r>
      <w:r w:rsidR="008E2BC9">
        <w:rPr>
          <w:rFonts w:hint="eastAsia"/>
          <w:sz w:val="24"/>
        </w:rPr>
        <w:t>指导老师负责联系实习单位，拟定实习计划与工作安排，指导和检查学生实习工作。</w:t>
      </w:r>
      <w:r w:rsidRPr="003C27A5">
        <w:rPr>
          <w:rFonts w:ascii="Times New Roman" w:hAnsi="Times New Roman"/>
          <w:sz w:val="24"/>
        </w:rPr>
        <w:t>课程</w:t>
      </w:r>
      <w:r w:rsidR="008E2BC9">
        <w:rPr>
          <w:rFonts w:ascii="Times New Roman" w:hAnsi="Times New Roman" w:hint="eastAsia"/>
          <w:sz w:val="24"/>
        </w:rPr>
        <w:t>采用</w:t>
      </w:r>
      <w:r w:rsidRPr="003C27A5">
        <w:rPr>
          <w:rFonts w:ascii="Times New Roman" w:hAnsi="Times New Roman"/>
          <w:sz w:val="24"/>
        </w:rPr>
        <w:t>以</w:t>
      </w:r>
      <w:r w:rsidR="008E2BC9">
        <w:rPr>
          <w:rFonts w:ascii="Times New Roman" w:hAnsi="Times New Roman" w:hint="eastAsia"/>
          <w:sz w:val="24"/>
        </w:rPr>
        <w:t>实习单位专业人员指导</w:t>
      </w:r>
      <w:r w:rsidRPr="003C27A5">
        <w:rPr>
          <w:rFonts w:ascii="Times New Roman" w:hAnsi="Times New Roman"/>
          <w:sz w:val="24"/>
        </w:rPr>
        <w:t>为辅，学生动手</w:t>
      </w:r>
      <w:r w:rsidR="008E2BC9">
        <w:rPr>
          <w:rFonts w:ascii="Times New Roman" w:hAnsi="Times New Roman" w:hint="eastAsia"/>
          <w:sz w:val="24"/>
        </w:rPr>
        <w:t>实践</w:t>
      </w:r>
      <w:r w:rsidRPr="003C27A5">
        <w:rPr>
          <w:rFonts w:ascii="Times New Roman" w:hAnsi="Times New Roman"/>
          <w:sz w:val="24"/>
        </w:rPr>
        <w:t>为主的教学方式。</w:t>
      </w:r>
    </w:p>
    <w:p w14:paraId="3223A812" w14:textId="1C3E344C" w:rsidR="009A00DD" w:rsidRPr="00801F53" w:rsidRDefault="009A00DD" w:rsidP="009A00DD">
      <w:pPr>
        <w:spacing w:line="420" w:lineRule="exact"/>
        <w:ind w:firstLineChars="200" w:firstLine="480"/>
        <w:rPr>
          <w:rFonts w:ascii="Times New Roman" w:hAnsi="Times New Roman" w:cs="Times New Roman"/>
          <w:sz w:val="24"/>
        </w:rPr>
      </w:pPr>
      <w:r w:rsidRPr="00801F53">
        <w:rPr>
          <w:rFonts w:ascii="Times New Roman" w:hAnsi="Times New Roman" w:cs="Times New Roman"/>
          <w:sz w:val="24"/>
        </w:rPr>
        <w:t>(2)</w:t>
      </w:r>
      <w:r w:rsidRPr="00801F53">
        <w:rPr>
          <w:rFonts w:ascii="Times New Roman" w:hAnsi="Times New Roman" w:cs="Times New Roman"/>
          <w:sz w:val="24"/>
        </w:rPr>
        <w:t>以</w:t>
      </w:r>
      <w:r w:rsidR="005D1BF2">
        <w:rPr>
          <w:rFonts w:ascii="Times New Roman" w:hAnsi="Times New Roman" w:cs="Times New Roman" w:hint="eastAsia"/>
          <w:sz w:val="24"/>
        </w:rPr>
        <w:t>自动控制</w:t>
      </w:r>
      <w:r w:rsidRPr="00801F53">
        <w:rPr>
          <w:rFonts w:ascii="Times New Roman" w:hAnsi="Times New Roman" w:cs="Times New Roman"/>
          <w:sz w:val="24"/>
        </w:rPr>
        <w:t>领域的</w:t>
      </w:r>
      <w:r w:rsidR="008E2BC9" w:rsidRPr="00801F53">
        <w:rPr>
          <w:rFonts w:ascii="Times New Roman" w:hAnsi="Times New Roman" w:cs="Times New Roman"/>
          <w:sz w:val="24"/>
        </w:rPr>
        <w:t>产品开发生产</w:t>
      </w:r>
      <w:r w:rsidRPr="00801F53">
        <w:rPr>
          <w:rFonts w:ascii="Times New Roman" w:hAnsi="Times New Roman" w:cs="Times New Roman"/>
          <w:sz w:val="24"/>
        </w:rPr>
        <w:t>为主线，</w:t>
      </w:r>
      <w:r w:rsidR="00801F53" w:rsidRPr="00801F53">
        <w:rPr>
          <w:rFonts w:ascii="Times New Roman" w:hAnsi="Times New Roman" w:cs="Times New Roman"/>
          <w:sz w:val="24"/>
        </w:rPr>
        <w:t>使</w:t>
      </w:r>
      <w:r w:rsidRPr="00801F53">
        <w:rPr>
          <w:rFonts w:ascii="Times New Roman" w:hAnsi="Times New Roman" w:cs="Times New Roman"/>
          <w:sz w:val="24"/>
        </w:rPr>
        <w:t>学生在</w:t>
      </w:r>
      <w:r w:rsidR="00801F53" w:rsidRPr="00801F53">
        <w:rPr>
          <w:rFonts w:ascii="Times New Roman" w:hAnsi="Times New Roman" w:cs="Times New Roman"/>
          <w:sz w:val="24"/>
        </w:rPr>
        <w:t>实习</w:t>
      </w:r>
      <w:r w:rsidRPr="00801F53">
        <w:rPr>
          <w:rFonts w:ascii="Times New Roman" w:hAnsi="Times New Roman" w:cs="Times New Roman"/>
          <w:sz w:val="24"/>
        </w:rPr>
        <w:t>中逐步提高工程实践能力，从而培养学生解决问题的思路和方法，提高学生的适应</w:t>
      </w:r>
      <w:r w:rsidR="00801F53" w:rsidRPr="00801F53">
        <w:rPr>
          <w:rFonts w:ascii="Times New Roman" w:hAnsi="Times New Roman" w:cs="Times New Roman"/>
          <w:sz w:val="24"/>
        </w:rPr>
        <w:t>社会</w:t>
      </w:r>
      <w:r w:rsidRPr="00801F53">
        <w:rPr>
          <w:rFonts w:ascii="Times New Roman" w:hAnsi="Times New Roman" w:cs="Times New Roman"/>
          <w:sz w:val="24"/>
        </w:rPr>
        <w:t>的能力。</w:t>
      </w:r>
    </w:p>
    <w:p w14:paraId="1CF39B20" w14:textId="77777777" w:rsidR="008E2BC9" w:rsidRDefault="00E87BEC" w:rsidP="00E87BEC">
      <w:pPr>
        <w:spacing w:line="420" w:lineRule="exact"/>
        <w:ind w:firstLineChars="200" w:firstLine="480"/>
        <w:rPr>
          <w:rFonts w:ascii="宋体" w:hAnsi="宋体"/>
          <w:b/>
          <w:bCs/>
          <w:sz w:val="28"/>
        </w:rPr>
      </w:pPr>
      <w:r w:rsidRPr="003C27A5">
        <w:rPr>
          <w:rFonts w:ascii="Times New Roman" w:hAnsi="Times New Roman"/>
          <w:sz w:val="24"/>
        </w:rPr>
        <w:t>(3)</w:t>
      </w:r>
      <w:r w:rsidR="008E2BC9">
        <w:rPr>
          <w:rFonts w:hint="eastAsia"/>
          <w:sz w:val="24"/>
        </w:rPr>
        <w:t>加强纪律与安全教育，实习期间必须遵守实习单位各项安全生产的规定（上班进出单位大门一律</w:t>
      </w:r>
      <w:r w:rsidR="008E2BC9" w:rsidRPr="008E2BC9">
        <w:rPr>
          <w:rFonts w:ascii="Times New Roman" w:hAnsi="Times New Roman" w:hint="eastAsia"/>
          <w:sz w:val="24"/>
        </w:rPr>
        <w:t>不准</w:t>
      </w:r>
      <w:r w:rsidR="008E2BC9">
        <w:rPr>
          <w:rFonts w:hint="eastAsia"/>
          <w:sz w:val="24"/>
        </w:rPr>
        <w:t>穿拖鞋），外出时应遵守交通规则，注意安全，学会保护自己。遵守各实习单位的各项保密规定，不得做任何有碍单位利益、国家利益的事情。遵守实习单位的规章制度，按时上下班，注意大学生的形象，维护学校和学院的声誉。尊重工人师傅和工程技术人员，虚心求教。服从实习单位工作安排，顾全大局。坚持每日撰写实习日记，认真记录实习心得体会。若有极特殊情况需请假１天以上者，须经实习单位主管和实习单位指导教师双方批准。</w:t>
      </w:r>
    </w:p>
    <w:p w14:paraId="4892DEC6" w14:textId="77777777" w:rsidR="00780200" w:rsidRDefault="00950B1F">
      <w:pPr>
        <w:pStyle w:val="2"/>
        <w:spacing w:beforeLines="0" w:afterLines="0" w:line="420" w:lineRule="exact"/>
        <w:rPr>
          <w:rFonts w:asciiTheme="minorEastAsia" w:eastAsiaTheme="minorEastAsia" w:hAnsiTheme="minorEastAsia" w:cstheme="minorEastAsia"/>
        </w:rPr>
      </w:pPr>
      <w:r>
        <w:rPr>
          <w:rFonts w:asciiTheme="majorEastAsia" w:eastAsiaTheme="majorEastAsia" w:hAnsiTheme="majorEastAsia" w:cstheme="majorEastAsia" w:hint="eastAsia"/>
          <w:b/>
          <w:bCs/>
          <w:sz w:val="28"/>
          <w:szCs w:val="28"/>
        </w:rPr>
        <w:t>七</w:t>
      </w:r>
      <w:r w:rsidR="00356DB0">
        <w:rPr>
          <w:rFonts w:asciiTheme="majorEastAsia" w:eastAsiaTheme="majorEastAsia" w:hAnsiTheme="majorEastAsia" w:cstheme="majorEastAsia" w:hint="eastAsia"/>
          <w:b/>
          <w:bCs/>
          <w:sz w:val="28"/>
          <w:szCs w:val="28"/>
        </w:rPr>
        <w:t>、课程的考核方式与成绩评定</w:t>
      </w:r>
    </w:p>
    <w:p w14:paraId="45792058" w14:textId="77777777" w:rsidR="00780200" w:rsidRPr="004605BC" w:rsidRDefault="00356DB0">
      <w:pPr>
        <w:autoSpaceDE w:val="0"/>
        <w:autoSpaceDN w:val="0"/>
        <w:adjustRightInd w:val="0"/>
        <w:spacing w:line="420" w:lineRule="exact"/>
        <w:ind w:firstLineChars="200" w:firstLine="480"/>
        <w:jc w:val="left"/>
        <w:rPr>
          <w:rFonts w:asciiTheme="minorEastAsia" w:hAnsiTheme="minorEastAsia" w:cstheme="minorEastAsia"/>
          <w:sz w:val="24"/>
        </w:rPr>
      </w:pPr>
      <w:r>
        <w:rPr>
          <w:rFonts w:asciiTheme="minorEastAsia" w:hAnsiTheme="minorEastAsia" w:cstheme="minorEastAsia" w:hint="eastAsia"/>
          <w:kern w:val="0"/>
          <w:sz w:val="24"/>
        </w:rPr>
        <w:lastRenderedPageBreak/>
        <w:t>考核方式：采</w:t>
      </w:r>
      <w:r w:rsidRPr="004605BC">
        <w:rPr>
          <w:rFonts w:asciiTheme="minorEastAsia" w:hAnsiTheme="minorEastAsia" w:cstheme="minorEastAsia" w:hint="eastAsia"/>
          <w:kern w:val="0"/>
          <w:sz w:val="24"/>
        </w:rPr>
        <w:t>用</w:t>
      </w:r>
      <w:r w:rsidR="004605BC" w:rsidRPr="004605BC">
        <w:rPr>
          <w:rFonts w:ascii="Times New Roman" w:hAnsi="Times New Roman" w:hint="eastAsia"/>
          <w:color w:val="000000"/>
          <w:sz w:val="24"/>
        </w:rPr>
        <w:t>遵守纪律情况</w:t>
      </w:r>
      <w:r w:rsidRPr="004605BC">
        <w:rPr>
          <w:rFonts w:asciiTheme="minorEastAsia" w:hAnsiTheme="minorEastAsia" w:cstheme="minorEastAsia" w:hint="eastAsia"/>
          <w:color w:val="000000"/>
          <w:sz w:val="24"/>
        </w:rPr>
        <w:t>、</w:t>
      </w:r>
      <w:r w:rsidR="004605BC" w:rsidRPr="004605BC">
        <w:rPr>
          <w:rFonts w:ascii="Times New Roman" w:hAnsi="Times New Roman" w:hint="eastAsia"/>
          <w:color w:val="000000"/>
          <w:sz w:val="24"/>
        </w:rPr>
        <w:t>实习态度、工作能力</w:t>
      </w:r>
      <w:r w:rsidR="00B45C85">
        <w:rPr>
          <w:rFonts w:ascii="Times New Roman" w:hAnsi="Times New Roman" w:hint="eastAsia"/>
          <w:color w:val="000000"/>
          <w:sz w:val="24"/>
        </w:rPr>
        <w:t>等</w:t>
      </w:r>
      <w:r w:rsidR="00B45C85" w:rsidRPr="00B45C85">
        <w:rPr>
          <w:rFonts w:ascii="Times New Roman" w:hAnsi="Times New Roman" w:hint="eastAsia"/>
          <w:color w:val="000000"/>
          <w:sz w:val="24"/>
        </w:rPr>
        <w:t>实习单位评价</w:t>
      </w:r>
      <w:r w:rsidRPr="004605BC">
        <w:rPr>
          <w:rFonts w:asciiTheme="minorEastAsia" w:hAnsiTheme="minorEastAsia" w:cstheme="minorEastAsia" w:hint="eastAsia"/>
          <w:color w:val="000000"/>
          <w:sz w:val="24"/>
        </w:rPr>
        <w:t>和</w:t>
      </w:r>
      <w:r w:rsidR="004605BC" w:rsidRPr="004605BC">
        <w:rPr>
          <w:rFonts w:ascii="Times New Roman" w:hAnsi="Times New Roman" w:hint="eastAsia"/>
          <w:color w:val="000000"/>
          <w:sz w:val="24"/>
        </w:rPr>
        <w:t>实习报告</w:t>
      </w:r>
      <w:r w:rsidRPr="004605BC">
        <w:rPr>
          <w:rFonts w:asciiTheme="minorEastAsia" w:hAnsiTheme="minorEastAsia" w:cstheme="minorEastAsia" w:hint="eastAsia"/>
          <w:kern w:val="0"/>
          <w:sz w:val="24"/>
        </w:rPr>
        <w:t>相结合的形式对学生课程成绩进行综合评定。课程目标达成考核总成绩中，</w:t>
      </w:r>
      <w:r w:rsidR="004605BC" w:rsidRPr="004605BC">
        <w:rPr>
          <w:rFonts w:ascii="Times New Roman" w:hAnsi="Times New Roman" w:hint="eastAsia"/>
          <w:color w:val="000000"/>
          <w:sz w:val="24"/>
        </w:rPr>
        <w:t>遵守纪律情况</w:t>
      </w:r>
      <w:r w:rsidRPr="004605BC">
        <w:rPr>
          <w:rFonts w:asciiTheme="minorEastAsia" w:hAnsiTheme="minorEastAsia" w:cstheme="minorEastAsia" w:hint="eastAsia"/>
          <w:kern w:val="0"/>
          <w:sz w:val="24"/>
        </w:rPr>
        <w:t>成绩占</w:t>
      </w:r>
      <w:r w:rsidR="004605BC" w:rsidRPr="004605BC">
        <w:rPr>
          <w:rFonts w:asciiTheme="minorEastAsia" w:hAnsiTheme="minorEastAsia" w:cstheme="minorEastAsia"/>
          <w:color w:val="000000"/>
          <w:sz w:val="24"/>
        </w:rPr>
        <w:t>10</w:t>
      </w:r>
      <w:r w:rsidRPr="004605BC">
        <w:rPr>
          <w:rFonts w:asciiTheme="minorEastAsia" w:hAnsiTheme="minorEastAsia" w:cstheme="minorEastAsia" w:hint="eastAsia"/>
          <w:kern w:val="0"/>
          <w:sz w:val="24"/>
        </w:rPr>
        <w:t>%、</w:t>
      </w:r>
      <w:r w:rsidR="004605BC" w:rsidRPr="004605BC">
        <w:rPr>
          <w:rFonts w:ascii="Times New Roman" w:hAnsi="Times New Roman" w:hint="eastAsia"/>
          <w:color w:val="000000"/>
          <w:sz w:val="24"/>
        </w:rPr>
        <w:t>实习态度</w:t>
      </w:r>
      <w:r w:rsidRPr="004605BC">
        <w:rPr>
          <w:rFonts w:asciiTheme="minorEastAsia" w:hAnsiTheme="minorEastAsia" w:cstheme="minorEastAsia" w:hint="eastAsia"/>
          <w:kern w:val="0"/>
          <w:sz w:val="24"/>
        </w:rPr>
        <w:t>成绩占</w:t>
      </w:r>
      <w:r w:rsidR="004605BC" w:rsidRPr="004605BC">
        <w:rPr>
          <w:rFonts w:asciiTheme="minorEastAsia" w:hAnsiTheme="minorEastAsia" w:cstheme="minorEastAsia"/>
          <w:color w:val="000000"/>
          <w:sz w:val="24"/>
        </w:rPr>
        <w:t>10</w:t>
      </w:r>
      <w:r w:rsidRPr="004605BC">
        <w:rPr>
          <w:rFonts w:asciiTheme="minorEastAsia" w:hAnsiTheme="minorEastAsia" w:cstheme="minorEastAsia" w:hint="eastAsia"/>
          <w:kern w:val="0"/>
          <w:sz w:val="24"/>
        </w:rPr>
        <w:t>%、</w:t>
      </w:r>
      <w:r w:rsidR="004605BC" w:rsidRPr="004605BC">
        <w:rPr>
          <w:rFonts w:ascii="Times New Roman" w:hAnsi="Times New Roman" w:hint="eastAsia"/>
          <w:color w:val="000000"/>
          <w:sz w:val="24"/>
        </w:rPr>
        <w:t>工作能力</w:t>
      </w:r>
      <w:r w:rsidRPr="004605BC">
        <w:rPr>
          <w:rFonts w:asciiTheme="minorEastAsia" w:hAnsiTheme="minorEastAsia" w:cstheme="minorEastAsia" w:hint="eastAsia"/>
          <w:kern w:val="0"/>
          <w:sz w:val="24"/>
        </w:rPr>
        <w:t>成绩占</w:t>
      </w:r>
      <w:r w:rsidR="004605BC" w:rsidRPr="004605BC">
        <w:rPr>
          <w:rFonts w:asciiTheme="minorEastAsia" w:hAnsiTheme="minorEastAsia" w:cstheme="minorEastAsia"/>
          <w:color w:val="000000"/>
          <w:sz w:val="24"/>
        </w:rPr>
        <w:t>20</w:t>
      </w:r>
      <w:r w:rsidRPr="004605BC">
        <w:rPr>
          <w:rFonts w:asciiTheme="minorEastAsia" w:hAnsiTheme="minorEastAsia" w:cstheme="minorEastAsia" w:hint="eastAsia"/>
          <w:kern w:val="0"/>
          <w:sz w:val="24"/>
        </w:rPr>
        <w:t>%</w:t>
      </w:r>
      <w:r w:rsidR="004605BC" w:rsidRPr="004605BC">
        <w:rPr>
          <w:rFonts w:asciiTheme="minorEastAsia" w:hAnsiTheme="minorEastAsia" w:cstheme="minorEastAsia" w:hint="eastAsia"/>
          <w:kern w:val="0"/>
          <w:sz w:val="24"/>
        </w:rPr>
        <w:t>、</w:t>
      </w:r>
      <w:r w:rsidR="004605BC" w:rsidRPr="004605BC">
        <w:rPr>
          <w:rFonts w:ascii="Times New Roman" w:hAnsi="Times New Roman" w:hint="eastAsia"/>
          <w:color w:val="000000"/>
          <w:sz w:val="24"/>
        </w:rPr>
        <w:t>实习报告</w:t>
      </w:r>
      <w:r w:rsidR="004605BC" w:rsidRPr="004605BC">
        <w:rPr>
          <w:rFonts w:asciiTheme="minorEastAsia" w:hAnsiTheme="minorEastAsia" w:cstheme="minorEastAsia" w:hint="eastAsia"/>
          <w:kern w:val="0"/>
          <w:sz w:val="24"/>
        </w:rPr>
        <w:t>成绩占</w:t>
      </w:r>
      <w:r w:rsidR="004605BC" w:rsidRPr="004605BC">
        <w:rPr>
          <w:rFonts w:asciiTheme="minorEastAsia" w:hAnsiTheme="minorEastAsia" w:cstheme="minorEastAsia"/>
          <w:color w:val="000000"/>
          <w:sz w:val="24"/>
        </w:rPr>
        <w:t>60</w:t>
      </w:r>
      <w:r w:rsidR="004605BC" w:rsidRPr="004605BC">
        <w:rPr>
          <w:rFonts w:asciiTheme="minorEastAsia" w:hAnsiTheme="minorEastAsia" w:cstheme="minorEastAsia" w:hint="eastAsia"/>
          <w:kern w:val="0"/>
          <w:sz w:val="24"/>
        </w:rPr>
        <w:t>%</w:t>
      </w:r>
      <w:r w:rsidRPr="004605BC">
        <w:rPr>
          <w:rFonts w:asciiTheme="minorEastAsia" w:hAnsiTheme="minorEastAsia" w:cstheme="minorEastAsia" w:hint="eastAsia"/>
          <w:kern w:val="0"/>
          <w:sz w:val="24"/>
        </w:rPr>
        <w:t>。</w:t>
      </w:r>
    </w:p>
    <w:p w14:paraId="52DA99FF" w14:textId="77777777" w:rsidR="00780200" w:rsidRDefault="00356DB0">
      <w:pPr>
        <w:pStyle w:val="Default"/>
        <w:spacing w:line="42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rPr>
        <w:t>课程目标与课程考核环节的对应关系：</w:t>
      </w:r>
    </w:p>
    <w:tbl>
      <w:tblPr>
        <w:tblW w:w="7949" w:type="dxa"/>
        <w:jc w:val="center"/>
        <w:tblLayout w:type="fixed"/>
        <w:tblCellMar>
          <w:left w:w="57" w:type="dxa"/>
          <w:right w:w="57" w:type="dxa"/>
        </w:tblCellMar>
        <w:tblLook w:val="04A0" w:firstRow="1" w:lastRow="0" w:firstColumn="1" w:lastColumn="0" w:noHBand="0" w:noVBand="1"/>
      </w:tblPr>
      <w:tblGrid>
        <w:gridCol w:w="851"/>
        <w:gridCol w:w="1332"/>
        <w:gridCol w:w="1516"/>
        <w:gridCol w:w="1082"/>
        <w:gridCol w:w="1134"/>
        <w:gridCol w:w="1314"/>
        <w:gridCol w:w="720"/>
      </w:tblGrid>
      <w:tr w:rsidR="00780200" w14:paraId="27966CDF" w14:textId="77777777">
        <w:trPr>
          <w:trHeight w:val="20"/>
          <w:jc w:val="center"/>
        </w:trPr>
        <w:tc>
          <w:tcPr>
            <w:tcW w:w="851" w:type="dxa"/>
            <w:vMerge w:val="restart"/>
            <w:tcBorders>
              <w:top w:val="single" w:sz="4" w:space="0" w:color="auto"/>
              <w:left w:val="single" w:sz="4" w:space="0" w:color="auto"/>
              <w:right w:val="single" w:sz="4" w:space="0" w:color="auto"/>
            </w:tcBorders>
            <w:vAlign w:val="center"/>
          </w:tcPr>
          <w:p w14:paraId="2752B729" w14:textId="77777777" w:rsidR="00780200" w:rsidRDefault="00356DB0">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2B496C79" w14:textId="77777777" w:rsidR="00780200" w:rsidRDefault="00356DB0">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课程</w:t>
            </w:r>
          </w:p>
          <w:p w14:paraId="3AD329DC" w14:textId="77777777" w:rsidR="00780200" w:rsidRDefault="00356DB0">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14:paraId="51F9B6D6" w14:textId="77777777" w:rsidR="00780200" w:rsidRDefault="00356DB0">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考核环节</w:t>
            </w:r>
          </w:p>
        </w:tc>
        <w:tc>
          <w:tcPr>
            <w:tcW w:w="720" w:type="dxa"/>
            <w:vMerge w:val="restart"/>
            <w:tcBorders>
              <w:top w:val="single" w:sz="4" w:space="0" w:color="auto"/>
              <w:left w:val="nil"/>
              <w:bottom w:val="single" w:sz="4" w:space="0" w:color="auto"/>
              <w:right w:val="single" w:sz="4" w:space="0" w:color="auto"/>
            </w:tcBorders>
            <w:vAlign w:val="center"/>
          </w:tcPr>
          <w:p w14:paraId="73E80861" w14:textId="77777777" w:rsidR="00780200" w:rsidRDefault="00356DB0">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合计</w:t>
            </w:r>
          </w:p>
        </w:tc>
      </w:tr>
      <w:tr w:rsidR="004605BC" w14:paraId="2AA50CBF" w14:textId="77777777" w:rsidTr="004605BC">
        <w:trPr>
          <w:trHeight w:val="20"/>
          <w:jc w:val="center"/>
        </w:trPr>
        <w:tc>
          <w:tcPr>
            <w:tcW w:w="851" w:type="dxa"/>
            <w:vMerge/>
            <w:tcBorders>
              <w:left w:val="single" w:sz="4" w:space="0" w:color="auto"/>
              <w:bottom w:val="single" w:sz="4" w:space="0" w:color="auto"/>
              <w:right w:val="single" w:sz="4" w:space="0" w:color="auto"/>
            </w:tcBorders>
          </w:tcPr>
          <w:p w14:paraId="50DB75C3" w14:textId="77777777" w:rsidR="004605BC" w:rsidRDefault="004605BC" w:rsidP="004605BC">
            <w:pPr>
              <w:widowControl/>
              <w:spacing w:line="360" w:lineRule="auto"/>
              <w:jc w:val="left"/>
              <w:rPr>
                <w:rFonts w:asciiTheme="minorEastAsia" w:hAnsiTheme="minorEastAsia" w:cstheme="minorEastAsia"/>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0E419003" w14:textId="77777777" w:rsidR="004605BC" w:rsidRDefault="004605BC" w:rsidP="004605BC">
            <w:pPr>
              <w:widowControl/>
              <w:spacing w:line="360" w:lineRule="auto"/>
              <w:jc w:val="left"/>
              <w:rPr>
                <w:rFonts w:asciiTheme="minorEastAsia" w:hAnsiTheme="minorEastAsia" w:cstheme="minorEastAsia"/>
                <w:b/>
                <w:bCs/>
                <w:szCs w:val="21"/>
              </w:rPr>
            </w:pPr>
          </w:p>
        </w:tc>
        <w:tc>
          <w:tcPr>
            <w:tcW w:w="1516" w:type="dxa"/>
            <w:tcBorders>
              <w:top w:val="single" w:sz="4" w:space="0" w:color="auto"/>
              <w:left w:val="nil"/>
              <w:bottom w:val="single" w:sz="4" w:space="0" w:color="auto"/>
              <w:right w:val="single" w:sz="4" w:space="0" w:color="auto"/>
            </w:tcBorders>
            <w:vAlign w:val="center"/>
          </w:tcPr>
          <w:p w14:paraId="043E7239" w14:textId="77777777" w:rsidR="004605BC" w:rsidRPr="004605BC" w:rsidRDefault="004605BC" w:rsidP="004605BC">
            <w:pPr>
              <w:autoSpaceDE w:val="0"/>
              <w:spacing w:beforeLines="10" w:before="31" w:afterLines="10" w:after="31" w:line="300" w:lineRule="auto"/>
              <w:ind w:rightChars="50" w:right="105"/>
              <w:jc w:val="center"/>
              <w:rPr>
                <w:rFonts w:ascii="Times New Roman" w:hAnsi="Times New Roman"/>
                <w:color w:val="000000"/>
                <w:szCs w:val="21"/>
              </w:rPr>
            </w:pPr>
            <w:r w:rsidRPr="004605BC">
              <w:rPr>
                <w:rFonts w:ascii="Times New Roman" w:hAnsi="Times New Roman" w:hint="eastAsia"/>
                <w:color w:val="000000"/>
                <w:szCs w:val="21"/>
              </w:rPr>
              <w:t>遵守纪律情况</w:t>
            </w:r>
          </w:p>
        </w:tc>
        <w:tc>
          <w:tcPr>
            <w:tcW w:w="1082" w:type="dxa"/>
            <w:tcBorders>
              <w:top w:val="single" w:sz="4" w:space="0" w:color="auto"/>
              <w:left w:val="nil"/>
              <w:bottom w:val="single" w:sz="4" w:space="0" w:color="auto"/>
              <w:right w:val="single" w:sz="4" w:space="0" w:color="auto"/>
            </w:tcBorders>
            <w:vAlign w:val="center"/>
          </w:tcPr>
          <w:p w14:paraId="6AB0B1D9" w14:textId="77777777" w:rsidR="004605BC" w:rsidRPr="004605BC" w:rsidRDefault="004605BC" w:rsidP="004605BC">
            <w:pPr>
              <w:autoSpaceDE w:val="0"/>
              <w:spacing w:beforeLines="10" w:before="31" w:afterLines="10" w:after="31" w:line="300" w:lineRule="auto"/>
              <w:ind w:rightChars="50" w:right="105"/>
              <w:jc w:val="center"/>
              <w:rPr>
                <w:rFonts w:ascii="Times New Roman" w:hAnsi="Times New Roman"/>
                <w:color w:val="000000"/>
                <w:szCs w:val="21"/>
              </w:rPr>
            </w:pPr>
            <w:r w:rsidRPr="004605BC">
              <w:rPr>
                <w:rFonts w:ascii="Times New Roman" w:hAnsi="Times New Roman" w:hint="eastAsia"/>
                <w:color w:val="000000"/>
                <w:szCs w:val="21"/>
              </w:rPr>
              <w:t>实习态度</w:t>
            </w:r>
          </w:p>
        </w:tc>
        <w:tc>
          <w:tcPr>
            <w:tcW w:w="1134" w:type="dxa"/>
            <w:tcBorders>
              <w:top w:val="single" w:sz="4" w:space="0" w:color="auto"/>
              <w:left w:val="nil"/>
              <w:bottom w:val="single" w:sz="4" w:space="0" w:color="auto"/>
              <w:right w:val="single" w:sz="4" w:space="0" w:color="auto"/>
            </w:tcBorders>
            <w:vAlign w:val="center"/>
          </w:tcPr>
          <w:p w14:paraId="17A3B411" w14:textId="77777777" w:rsidR="004605BC" w:rsidRPr="004605BC" w:rsidRDefault="004605BC" w:rsidP="004605BC">
            <w:pPr>
              <w:autoSpaceDE w:val="0"/>
              <w:spacing w:beforeLines="10" w:before="31" w:afterLines="10" w:after="31" w:line="300" w:lineRule="auto"/>
              <w:ind w:rightChars="50" w:right="105"/>
              <w:jc w:val="center"/>
              <w:rPr>
                <w:rFonts w:ascii="Times New Roman" w:hAnsi="Times New Roman"/>
                <w:color w:val="000000"/>
                <w:szCs w:val="21"/>
              </w:rPr>
            </w:pPr>
            <w:r w:rsidRPr="004605BC">
              <w:rPr>
                <w:rFonts w:ascii="Times New Roman" w:hAnsi="Times New Roman" w:hint="eastAsia"/>
                <w:color w:val="000000"/>
                <w:szCs w:val="21"/>
              </w:rPr>
              <w:t>工作能力</w:t>
            </w:r>
          </w:p>
        </w:tc>
        <w:tc>
          <w:tcPr>
            <w:tcW w:w="1314" w:type="dxa"/>
            <w:tcBorders>
              <w:top w:val="single" w:sz="4" w:space="0" w:color="auto"/>
              <w:left w:val="single" w:sz="4" w:space="0" w:color="auto"/>
              <w:bottom w:val="single" w:sz="4" w:space="0" w:color="auto"/>
              <w:right w:val="single" w:sz="4" w:space="0" w:color="auto"/>
            </w:tcBorders>
            <w:vAlign w:val="center"/>
          </w:tcPr>
          <w:p w14:paraId="7E3FA8AB" w14:textId="77777777" w:rsidR="004605BC" w:rsidRPr="004605BC" w:rsidRDefault="004605BC" w:rsidP="004605BC">
            <w:pPr>
              <w:autoSpaceDE w:val="0"/>
              <w:spacing w:beforeLines="10" w:before="31" w:afterLines="10" w:after="31" w:line="300" w:lineRule="auto"/>
              <w:ind w:rightChars="50" w:right="105"/>
              <w:jc w:val="center"/>
              <w:rPr>
                <w:rFonts w:ascii="Times New Roman" w:hAnsi="Times New Roman"/>
                <w:color w:val="000000"/>
                <w:szCs w:val="21"/>
              </w:rPr>
            </w:pPr>
            <w:r w:rsidRPr="004605BC">
              <w:rPr>
                <w:rFonts w:ascii="Times New Roman" w:hAnsi="Times New Roman" w:hint="eastAsia"/>
                <w:color w:val="000000"/>
                <w:szCs w:val="21"/>
              </w:rPr>
              <w:t>实习报告</w:t>
            </w:r>
          </w:p>
        </w:tc>
        <w:tc>
          <w:tcPr>
            <w:tcW w:w="720" w:type="dxa"/>
            <w:vMerge/>
            <w:tcBorders>
              <w:top w:val="single" w:sz="4" w:space="0" w:color="auto"/>
              <w:left w:val="nil"/>
              <w:bottom w:val="single" w:sz="4" w:space="0" w:color="auto"/>
              <w:right w:val="single" w:sz="4" w:space="0" w:color="auto"/>
            </w:tcBorders>
            <w:vAlign w:val="center"/>
          </w:tcPr>
          <w:p w14:paraId="6B36A6AC" w14:textId="77777777" w:rsidR="004605BC" w:rsidRDefault="004605BC" w:rsidP="004605BC">
            <w:pPr>
              <w:widowControl/>
              <w:spacing w:line="360" w:lineRule="auto"/>
              <w:jc w:val="left"/>
              <w:rPr>
                <w:rFonts w:asciiTheme="minorEastAsia" w:hAnsiTheme="minorEastAsia" w:cstheme="minorEastAsia"/>
                <w:b/>
                <w:bCs/>
                <w:szCs w:val="21"/>
              </w:rPr>
            </w:pPr>
          </w:p>
        </w:tc>
      </w:tr>
      <w:tr w:rsidR="004605BC" w14:paraId="5E50DBBF" w14:textId="77777777" w:rsidTr="004605BC">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18E6C365" w14:textId="77777777" w:rsidR="004605BC" w:rsidRDefault="004605BC" w:rsidP="004605BC">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67E2C285" w14:textId="77777777" w:rsidR="004605BC" w:rsidRDefault="004605BC" w:rsidP="004605BC">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课程目标1</w:t>
            </w:r>
          </w:p>
        </w:tc>
        <w:tc>
          <w:tcPr>
            <w:tcW w:w="1516" w:type="dxa"/>
            <w:tcBorders>
              <w:top w:val="single" w:sz="4" w:space="0" w:color="auto"/>
              <w:left w:val="nil"/>
              <w:bottom w:val="single" w:sz="4" w:space="0" w:color="auto"/>
              <w:right w:val="single" w:sz="4" w:space="0" w:color="auto"/>
            </w:tcBorders>
            <w:vAlign w:val="center"/>
          </w:tcPr>
          <w:p w14:paraId="014D5770" w14:textId="77777777" w:rsidR="004605BC" w:rsidRPr="000F6D3E" w:rsidRDefault="004605BC" w:rsidP="004605BC">
            <w:pPr>
              <w:autoSpaceDE w:val="0"/>
              <w:spacing w:beforeLines="10" w:before="31" w:afterLines="10" w:after="31" w:line="300" w:lineRule="auto"/>
              <w:jc w:val="center"/>
              <w:rPr>
                <w:rFonts w:ascii="Times New Roman" w:hAnsi="Times New Roman"/>
                <w:color w:val="000000"/>
                <w:szCs w:val="21"/>
              </w:rPr>
            </w:pPr>
            <w:r w:rsidRPr="000F6D3E">
              <w:rPr>
                <w:rFonts w:ascii="Times New Roman" w:hAnsi="Times New Roman"/>
                <w:color w:val="000000"/>
                <w:szCs w:val="21"/>
              </w:rPr>
              <w:t>10%</w:t>
            </w:r>
          </w:p>
        </w:tc>
        <w:tc>
          <w:tcPr>
            <w:tcW w:w="1082" w:type="dxa"/>
            <w:tcBorders>
              <w:top w:val="single" w:sz="4" w:space="0" w:color="auto"/>
              <w:left w:val="nil"/>
              <w:bottom w:val="single" w:sz="4" w:space="0" w:color="auto"/>
              <w:right w:val="single" w:sz="4" w:space="0" w:color="auto"/>
            </w:tcBorders>
            <w:vAlign w:val="center"/>
          </w:tcPr>
          <w:p w14:paraId="0F20257A" w14:textId="77777777" w:rsidR="004605BC" w:rsidRPr="000F6D3E" w:rsidRDefault="004605BC" w:rsidP="004605BC">
            <w:pPr>
              <w:autoSpaceDE w:val="0"/>
              <w:spacing w:beforeLines="10" w:before="31" w:afterLines="10" w:after="31" w:line="300" w:lineRule="auto"/>
              <w:jc w:val="center"/>
              <w:rPr>
                <w:rFonts w:ascii="Times New Roman" w:hAnsi="Times New Roman"/>
                <w:color w:val="000000"/>
                <w:szCs w:val="21"/>
              </w:rPr>
            </w:pPr>
          </w:p>
        </w:tc>
        <w:tc>
          <w:tcPr>
            <w:tcW w:w="1134" w:type="dxa"/>
            <w:tcBorders>
              <w:top w:val="single" w:sz="4" w:space="0" w:color="auto"/>
              <w:left w:val="nil"/>
              <w:bottom w:val="single" w:sz="4" w:space="0" w:color="auto"/>
              <w:right w:val="single" w:sz="4" w:space="0" w:color="auto"/>
            </w:tcBorders>
            <w:vAlign w:val="center"/>
          </w:tcPr>
          <w:p w14:paraId="5F4A7F3A" w14:textId="77777777" w:rsidR="004605BC" w:rsidRPr="000F6D3E" w:rsidRDefault="004605BC" w:rsidP="004605BC">
            <w:pPr>
              <w:autoSpaceDE w:val="0"/>
              <w:spacing w:beforeLines="10" w:before="31" w:afterLines="10" w:after="31" w:line="300" w:lineRule="auto"/>
              <w:jc w:val="center"/>
              <w:rPr>
                <w:rFonts w:ascii="Times New Roman" w:hAnsi="Times New Roman"/>
                <w:color w:val="000000"/>
                <w:szCs w:val="21"/>
              </w:rPr>
            </w:pPr>
          </w:p>
        </w:tc>
        <w:tc>
          <w:tcPr>
            <w:tcW w:w="1314" w:type="dxa"/>
            <w:tcBorders>
              <w:top w:val="single" w:sz="4" w:space="0" w:color="auto"/>
              <w:left w:val="single" w:sz="4" w:space="0" w:color="auto"/>
              <w:bottom w:val="single" w:sz="4" w:space="0" w:color="auto"/>
              <w:right w:val="single" w:sz="4" w:space="0" w:color="auto"/>
            </w:tcBorders>
            <w:vAlign w:val="center"/>
          </w:tcPr>
          <w:p w14:paraId="47FFCB78" w14:textId="77777777" w:rsidR="004605BC" w:rsidRPr="000F6D3E" w:rsidRDefault="004605BC" w:rsidP="004605BC">
            <w:pPr>
              <w:autoSpaceDE w:val="0"/>
              <w:spacing w:beforeLines="10" w:before="31" w:afterLines="10" w:after="31" w:line="300" w:lineRule="auto"/>
              <w:jc w:val="center"/>
              <w:rPr>
                <w:rFonts w:ascii="Times New Roman" w:hAnsi="Times New Roman"/>
                <w:color w:val="000000"/>
                <w:szCs w:val="21"/>
              </w:rPr>
            </w:pPr>
            <w:r w:rsidRPr="000F6D3E">
              <w:rPr>
                <w:rFonts w:ascii="Times New Roman" w:hAnsi="Times New Roman"/>
                <w:color w:val="000000"/>
                <w:szCs w:val="21"/>
              </w:rPr>
              <w:t>10%</w:t>
            </w:r>
          </w:p>
        </w:tc>
        <w:tc>
          <w:tcPr>
            <w:tcW w:w="720" w:type="dxa"/>
            <w:tcBorders>
              <w:top w:val="single" w:sz="4" w:space="0" w:color="auto"/>
              <w:left w:val="nil"/>
              <w:bottom w:val="single" w:sz="4" w:space="0" w:color="auto"/>
              <w:right w:val="single" w:sz="4" w:space="0" w:color="auto"/>
            </w:tcBorders>
            <w:vAlign w:val="center"/>
          </w:tcPr>
          <w:p w14:paraId="3B2D9243" w14:textId="77777777" w:rsidR="004605BC" w:rsidRPr="000F6D3E" w:rsidRDefault="004605BC" w:rsidP="004605BC">
            <w:pPr>
              <w:autoSpaceDE w:val="0"/>
              <w:spacing w:beforeLines="10" w:before="31" w:afterLines="10" w:after="31" w:line="300" w:lineRule="auto"/>
              <w:jc w:val="center"/>
              <w:rPr>
                <w:rFonts w:ascii="Times New Roman" w:hAnsi="Times New Roman"/>
                <w:color w:val="000000"/>
                <w:szCs w:val="21"/>
              </w:rPr>
            </w:pPr>
            <w:r w:rsidRPr="000F6D3E">
              <w:rPr>
                <w:rFonts w:ascii="Times New Roman" w:hAnsi="Times New Roman"/>
                <w:color w:val="000000"/>
                <w:szCs w:val="21"/>
              </w:rPr>
              <w:t>20%</w:t>
            </w:r>
          </w:p>
        </w:tc>
      </w:tr>
      <w:tr w:rsidR="004605BC" w14:paraId="7EA08D16" w14:textId="77777777" w:rsidTr="004605BC">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5F0B0C32" w14:textId="77777777" w:rsidR="004605BC" w:rsidRDefault="004605BC" w:rsidP="004605BC">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45DFC3E3" w14:textId="77777777" w:rsidR="004605BC" w:rsidRDefault="004605BC" w:rsidP="004605BC">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课程目标2</w:t>
            </w:r>
          </w:p>
        </w:tc>
        <w:tc>
          <w:tcPr>
            <w:tcW w:w="1516" w:type="dxa"/>
            <w:tcBorders>
              <w:top w:val="single" w:sz="4" w:space="0" w:color="auto"/>
              <w:left w:val="nil"/>
              <w:bottom w:val="single" w:sz="4" w:space="0" w:color="auto"/>
              <w:right w:val="single" w:sz="4" w:space="0" w:color="auto"/>
            </w:tcBorders>
            <w:vAlign w:val="center"/>
          </w:tcPr>
          <w:p w14:paraId="346AC09E" w14:textId="77777777" w:rsidR="004605BC" w:rsidRPr="000F6D3E" w:rsidRDefault="004605BC" w:rsidP="004605BC">
            <w:pPr>
              <w:autoSpaceDE w:val="0"/>
              <w:spacing w:beforeLines="10" w:before="31" w:afterLines="10" w:after="31" w:line="300" w:lineRule="auto"/>
              <w:jc w:val="center"/>
              <w:rPr>
                <w:rFonts w:ascii="Times New Roman" w:hAnsi="Times New Roman"/>
                <w:color w:val="000000"/>
                <w:szCs w:val="21"/>
              </w:rPr>
            </w:pPr>
          </w:p>
        </w:tc>
        <w:tc>
          <w:tcPr>
            <w:tcW w:w="1082" w:type="dxa"/>
            <w:tcBorders>
              <w:top w:val="single" w:sz="4" w:space="0" w:color="auto"/>
              <w:left w:val="nil"/>
              <w:bottom w:val="single" w:sz="4" w:space="0" w:color="auto"/>
              <w:right w:val="single" w:sz="4" w:space="0" w:color="auto"/>
            </w:tcBorders>
            <w:vAlign w:val="center"/>
          </w:tcPr>
          <w:p w14:paraId="7E6C4F7A" w14:textId="77777777" w:rsidR="004605BC" w:rsidRPr="000F6D3E" w:rsidRDefault="004605BC" w:rsidP="004605BC">
            <w:pPr>
              <w:autoSpaceDE w:val="0"/>
              <w:spacing w:beforeLines="10" w:before="31" w:afterLines="10" w:after="31" w:line="300" w:lineRule="auto"/>
              <w:jc w:val="center"/>
              <w:rPr>
                <w:rFonts w:ascii="Times New Roman" w:hAnsi="Times New Roman"/>
                <w:color w:val="000000"/>
                <w:szCs w:val="21"/>
              </w:rPr>
            </w:pPr>
          </w:p>
        </w:tc>
        <w:tc>
          <w:tcPr>
            <w:tcW w:w="1134" w:type="dxa"/>
            <w:tcBorders>
              <w:top w:val="single" w:sz="4" w:space="0" w:color="auto"/>
              <w:left w:val="nil"/>
              <w:bottom w:val="single" w:sz="4" w:space="0" w:color="auto"/>
              <w:right w:val="single" w:sz="4" w:space="0" w:color="auto"/>
            </w:tcBorders>
            <w:vAlign w:val="center"/>
          </w:tcPr>
          <w:p w14:paraId="1C31F29C" w14:textId="77777777" w:rsidR="004605BC" w:rsidRPr="000F6D3E" w:rsidRDefault="004605BC" w:rsidP="004605BC">
            <w:pPr>
              <w:autoSpaceDE w:val="0"/>
              <w:spacing w:beforeLines="10" w:before="31" w:afterLines="10" w:after="31" w:line="300" w:lineRule="auto"/>
              <w:jc w:val="center"/>
              <w:rPr>
                <w:rFonts w:ascii="Times New Roman" w:hAnsi="Times New Roman"/>
                <w:color w:val="000000"/>
                <w:szCs w:val="21"/>
              </w:rPr>
            </w:pPr>
          </w:p>
        </w:tc>
        <w:tc>
          <w:tcPr>
            <w:tcW w:w="1314" w:type="dxa"/>
            <w:tcBorders>
              <w:top w:val="single" w:sz="4" w:space="0" w:color="auto"/>
              <w:left w:val="single" w:sz="4" w:space="0" w:color="auto"/>
              <w:bottom w:val="single" w:sz="4" w:space="0" w:color="auto"/>
              <w:right w:val="single" w:sz="4" w:space="0" w:color="auto"/>
            </w:tcBorders>
            <w:vAlign w:val="center"/>
          </w:tcPr>
          <w:p w14:paraId="433504BE" w14:textId="77777777" w:rsidR="004605BC" w:rsidRPr="000F6D3E" w:rsidRDefault="004605BC" w:rsidP="004605BC">
            <w:pPr>
              <w:autoSpaceDE w:val="0"/>
              <w:spacing w:beforeLines="10" w:before="31" w:afterLines="10" w:after="31" w:line="300" w:lineRule="auto"/>
              <w:jc w:val="center"/>
              <w:rPr>
                <w:rFonts w:ascii="Times New Roman" w:hAnsi="Times New Roman"/>
                <w:color w:val="000000"/>
                <w:szCs w:val="21"/>
              </w:rPr>
            </w:pPr>
            <w:r w:rsidRPr="000F6D3E">
              <w:rPr>
                <w:rFonts w:ascii="Times New Roman" w:hAnsi="Times New Roman"/>
                <w:color w:val="000000"/>
                <w:szCs w:val="21"/>
              </w:rPr>
              <w:t>20%</w:t>
            </w:r>
          </w:p>
        </w:tc>
        <w:tc>
          <w:tcPr>
            <w:tcW w:w="720" w:type="dxa"/>
            <w:tcBorders>
              <w:top w:val="single" w:sz="4" w:space="0" w:color="auto"/>
              <w:left w:val="nil"/>
              <w:bottom w:val="single" w:sz="4" w:space="0" w:color="auto"/>
              <w:right w:val="single" w:sz="4" w:space="0" w:color="auto"/>
            </w:tcBorders>
            <w:vAlign w:val="center"/>
          </w:tcPr>
          <w:p w14:paraId="6403BE18" w14:textId="77777777" w:rsidR="004605BC" w:rsidRPr="000F6D3E" w:rsidRDefault="004605BC" w:rsidP="004605BC">
            <w:pPr>
              <w:autoSpaceDE w:val="0"/>
              <w:spacing w:beforeLines="10" w:before="31" w:afterLines="10" w:after="31" w:line="300" w:lineRule="auto"/>
              <w:jc w:val="center"/>
              <w:rPr>
                <w:rFonts w:ascii="Times New Roman" w:hAnsi="Times New Roman"/>
                <w:color w:val="000000"/>
                <w:szCs w:val="21"/>
              </w:rPr>
            </w:pPr>
            <w:r w:rsidRPr="000F6D3E">
              <w:rPr>
                <w:rFonts w:ascii="Times New Roman" w:hAnsi="Times New Roman"/>
                <w:color w:val="000000"/>
                <w:szCs w:val="21"/>
              </w:rPr>
              <w:t>20%</w:t>
            </w:r>
          </w:p>
        </w:tc>
      </w:tr>
      <w:tr w:rsidR="004605BC" w14:paraId="70682104" w14:textId="77777777" w:rsidTr="004605BC">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7051742F" w14:textId="77777777" w:rsidR="004605BC" w:rsidRDefault="004605BC" w:rsidP="004605BC">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14:paraId="7FE31E30" w14:textId="77777777" w:rsidR="004605BC" w:rsidRDefault="004605BC" w:rsidP="004605BC">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课程目标3</w:t>
            </w:r>
          </w:p>
        </w:tc>
        <w:tc>
          <w:tcPr>
            <w:tcW w:w="1516" w:type="dxa"/>
            <w:tcBorders>
              <w:top w:val="single" w:sz="4" w:space="0" w:color="auto"/>
              <w:left w:val="nil"/>
              <w:bottom w:val="single" w:sz="4" w:space="0" w:color="auto"/>
              <w:right w:val="single" w:sz="4" w:space="0" w:color="auto"/>
            </w:tcBorders>
            <w:vAlign w:val="center"/>
          </w:tcPr>
          <w:p w14:paraId="470A2607" w14:textId="77777777" w:rsidR="004605BC" w:rsidRPr="000F6D3E" w:rsidRDefault="004605BC" w:rsidP="004605BC">
            <w:pPr>
              <w:autoSpaceDE w:val="0"/>
              <w:spacing w:beforeLines="10" w:before="31" w:afterLines="10" w:after="31" w:line="300" w:lineRule="auto"/>
              <w:jc w:val="center"/>
              <w:rPr>
                <w:rFonts w:ascii="Times New Roman" w:hAnsi="Times New Roman"/>
                <w:szCs w:val="21"/>
              </w:rPr>
            </w:pPr>
          </w:p>
        </w:tc>
        <w:tc>
          <w:tcPr>
            <w:tcW w:w="1082" w:type="dxa"/>
            <w:tcBorders>
              <w:top w:val="single" w:sz="4" w:space="0" w:color="auto"/>
              <w:left w:val="nil"/>
              <w:bottom w:val="single" w:sz="4" w:space="0" w:color="auto"/>
              <w:right w:val="single" w:sz="4" w:space="0" w:color="auto"/>
            </w:tcBorders>
            <w:vAlign w:val="center"/>
          </w:tcPr>
          <w:p w14:paraId="6B61A77E" w14:textId="77777777" w:rsidR="004605BC" w:rsidRPr="000F6D3E" w:rsidRDefault="004605BC" w:rsidP="004605BC">
            <w:pPr>
              <w:autoSpaceDE w:val="0"/>
              <w:spacing w:beforeLines="10" w:before="31" w:afterLines="10" w:after="31" w:line="300" w:lineRule="auto"/>
              <w:jc w:val="center"/>
              <w:rPr>
                <w:rFonts w:ascii="Times New Roman" w:hAnsi="Times New Roman"/>
                <w:szCs w:val="21"/>
              </w:rPr>
            </w:pPr>
            <w:r w:rsidRPr="000F6D3E">
              <w:rPr>
                <w:rFonts w:ascii="Times New Roman" w:hAnsi="Times New Roman"/>
                <w:szCs w:val="21"/>
              </w:rPr>
              <w:t>10%</w:t>
            </w:r>
          </w:p>
        </w:tc>
        <w:tc>
          <w:tcPr>
            <w:tcW w:w="1134" w:type="dxa"/>
            <w:tcBorders>
              <w:top w:val="single" w:sz="4" w:space="0" w:color="auto"/>
              <w:left w:val="nil"/>
              <w:bottom w:val="single" w:sz="4" w:space="0" w:color="auto"/>
              <w:right w:val="single" w:sz="4" w:space="0" w:color="auto"/>
            </w:tcBorders>
            <w:vAlign w:val="center"/>
          </w:tcPr>
          <w:p w14:paraId="1C637B85" w14:textId="77777777" w:rsidR="004605BC" w:rsidRPr="000F6D3E" w:rsidRDefault="004605BC" w:rsidP="004605BC">
            <w:pPr>
              <w:autoSpaceDE w:val="0"/>
              <w:spacing w:beforeLines="10" w:before="31" w:afterLines="10" w:after="31" w:line="300" w:lineRule="auto"/>
              <w:jc w:val="center"/>
              <w:rPr>
                <w:rFonts w:ascii="Times New Roman" w:hAnsi="Times New Roman"/>
                <w:szCs w:val="21"/>
              </w:rPr>
            </w:pPr>
          </w:p>
        </w:tc>
        <w:tc>
          <w:tcPr>
            <w:tcW w:w="1314" w:type="dxa"/>
            <w:tcBorders>
              <w:top w:val="single" w:sz="4" w:space="0" w:color="auto"/>
              <w:left w:val="single" w:sz="4" w:space="0" w:color="auto"/>
              <w:bottom w:val="single" w:sz="4" w:space="0" w:color="auto"/>
              <w:right w:val="single" w:sz="4" w:space="0" w:color="auto"/>
            </w:tcBorders>
            <w:vAlign w:val="center"/>
          </w:tcPr>
          <w:p w14:paraId="2F8662C7" w14:textId="11DBCCB5" w:rsidR="004605BC" w:rsidRPr="000F6D3E" w:rsidRDefault="00213C02" w:rsidP="004605BC">
            <w:pPr>
              <w:autoSpaceDE w:val="0"/>
              <w:spacing w:beforeLines="10" w:before="31" w:afterLines="10" w:after="31" w:line="300" w:lineRule="auto"/>
              <w:jc w:val="center"/>
              <w:rPr>
                <w:rFonts w:ascii="Times New Roman" w:hAnsi="Times New Roman"/>
                <w:szCs w:val="21"/>
              </w:rPr>
            </w:pPr>
            <w:r>
              <w:rPr>
                <w:rFonts w:ascii="Times New Roman" w:hAnsi="Times New Roman"/>
                <w:szCs w:val="21"/>
              </w:rPr>
              <w:t>1</w:t>
            </w:r>
            <w:r w:rsidR="004605BC" w:rsidRPr="000F6D3E">
              <w:rPr>
                <w:rFonts w:ascii="Times New Roman" w:hAnsi="Times New Roman"/>
                <w:szCs w:val="21"/>
              </w:rPr>
              <w:t>0%</w:t>
            </w:r>
          </w:p>
        </w:tc>
        <w:tc>
          <w:tcPr>
            <w:tcW w:w="720" w:type="dxa"/>
            <w:tcBorders>
              <w:top w:val="single" w:sz="4" w:space="0" w:color="auto"/>
              <w:left w:val="nil"/>
              <w:bottom w:val="single" w:sz="4" w:space="0" w:color="auto"/>
              <w:right w:val="single" w:sz="4" w:space="0" w:color="auto"/>
            </w:tcBorders>
            <w:vAlign w:val="center"/>
          </w:tcPr>
          <w:p w14:paraId="51882E61" w14:textId="2C57917D" w:rsidR="004605BC" w:rsidRPr="000F6D3E" w:rsidRDefault="00213C02" w:rsidP="004605BC">
            <w:pPr>
              <w:autoSpaceDE w:val="0"/>
              <w:spacing w:beforeLines="10" w:before="31" w:afterLines="10" w:after="31" w:line="300" w:lineRule="auto"/>
              <w:jc w:val="center"/>
              <w:rPr>
                <w:rFonts w:ascii="Times New Roman" w:hAnsi="Times New Roman"/>
                <w:szCs w:val="21"/>
              </w:rPr>
            </w:pPr>
            <w:r>
              <w:rPr>
                <w:rFonts w:ascii="Times New Roman" w:hAnsi="Times New Roman"/>
                <w:szCs w:val="21"/>
              </w:rPr>
              <w:t>2</w:t>
            </w:r>
            <w:r w:rsidR="004605BC" w:rsidRPr="000F6D3E">
              <w:rPr>
                <w:rFonts w:ascii="Times New Roman" w:hAnsi="Times New Roman"/>
                <w:szCs w:val="21"/>
              </w:rPr>
              <w:t>0%</w:t>
            </w:r>
          </w:p>
        </w:tc>
      </w:tr>
      <w:tr w:rsidR="004605BC" w14:paraId="2F197072" w14:textId="77777777" w:rsidTr="004605BC">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65C7983A" w14:textId="77777777" w:rsidR="004605BC" w:rsidRDefault="004605BC" w:rsidP="004605BC">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4</w:t>
            </w:r>
          </w:p>
        </w:tc>
        <w:tc>
          <w:tcPr>
            <w:tcW w:w="1332" w:type="dxa"/>
            <w:tcBorders>
              <w:top w:val="single" w:sz="4" w:space="0" w:color="auto"/>
              <w:left w:val="single" w:sz="4" w:space="0" w:color="auto"/>
              <w:bottom w:val="single" w:sz="4" w:space="0" w:color="auto"/>
              <w:right w:val="single" w:sz="4" w:space="0" w:color="auto"/>
            </w:tcBorders>
            <w:vAlign w:val="center"/>
          </w:tcPr>
          <w:p w14:paraId="3527D9FD" w14:textId="77777777" w:rsidR="004605BC" w:rsidRDefault="004605BC" w:rsidP="004605BC">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w:t>
            </w:r>
            <w:r>
              <w:rPr>
                <w:rFonts w:asciiTheme="minorEastAsia" w:hAnsiTheme="minorEastAsia" w:cstheme="minorEastAsia"/>
                <w:szCs w:val="21"/>
              </w:rPr>
              <w:t>4</w:t>
            </w:r>
          </w:p>
        </w:tc>
        <w:tc>
          <w:tcPr>
            <w:tcW w:w="1516" w:type="dxa"/>
            <w:tcBorders>
              <w:top w:val="single" w:sz="4" w:space="0" w:color="auto"/>
              <w:left w:val="nil"/>
              <w:bottom w:val="single" w:sz="4" w:space="0" w:color="auto"/>
              <w:right w:val="single" w:sz="4" w:space="0" w:color="auto"/>
            </w:tcBorders>
            <w:vAlign w:val="center"/>
          </w:tcPr>
          <w:p w14:paraId="54E28E7C" w14:textId="77777777" w:rsidR="004605BC" w:rsidRPr="000F6D3E" w:rsidRDefault="004605BC" w:rsidP="004605BC">
            <w:pPr>
              <w:autoSpaceDE w:val="0"/>
              <w:spacing w:beforeLines="10" w:before="31" w:afterLines="10" w:after="31" w:line="300" w:lineRule="auto"/>
              <w:jc w:val="center"/>
              <w:rPr>
                <w:rFonts w:ascii="Times New Roman" w:hAnsi="Times New Roman"/>
                <w:szCs w:val="21"/>
              </w:rPr>
            </w:pPr>
          </w:p>
        </w:tc>
        <w:tc>
          <w:tcPr>
            <w:tcW w:w="1082" w:type="dxa"/>
            <w:tcBorders>
              <w:top w:val="single" w:sz="4" w:space="0" w:color="auto"/>
              <w:left w:val="nil"/>
              <w:bottom w:val="single" w:sz="4" w:space="0" w:color="auto"/>
              <w:right w:val="single" w:sz="4" w:space="0" w:color="auto"/>
            </w:tcBorders>
            <w:vAlign w:val="center"/>
          </w:tcPr>
          <w:p w14:paraId="12810125" w14:textId="77777777" w:rsidR="004605BC" w:rsidRPr="000F6D3E" w:rsidRDefault="004605BC" w:rsidP="004605BC">
            <w:pPr>
              <w:autoSpaceDE w:val="0"/>
              <w:spacing w:beforeLines="10" w:before="31" w:afterLines="10" w:after="31" w:line="300" w:lineRule="auto"/>
              <w:jc w:val="center"/>
              <w:rPr>
                <w:rFonts w:ascii="Times New Roman" w:hAnsi="Times New Roman"/>
                <w:szCs w:val="21"/>
              </w:rPr>
            </w:pPr>
          </w:p>
        </w:tc>
        <w:tc>
          <w:tcPr>
            <w:tcW w:w="1134" w:type="dxa"/>
            <w:tcBorders>
              <w:top w:val="single" w:sz="4" w:space="0" w:color="auto"/>
              <w:left w:val="nil"/>
              <w:bottom w:val="single" w:sz="4" w:space="0" w:color="auto"/>
              <w:right w:val="single" w:sz="4" w:space="0" w:color="auto"/>
            </w:tcBorders>
            <w:vAlign w:val="center"/>
          </w:tcPr>
          <w:p w14:paraId="7A15909A" w14:textId="77777777" w:rsidR="004605BC" w:rsidRPr="000F6D3E" w:rsidRDefault="004605BC" w:rsidP="004605BC">
            <w:pPr>
              <w:autoSpaceDE w:val="0"/>
              <w:spacing w:beforeLines="10" w:before="31" w:afterLines="10" w:after="31" w:line="300" w:lineRule="auto"/>
              <w:jc w:val="center"/>
              <w:rPr>
                <w:rFonts w:ascii="Times New Roman" w:hAnsi="Times New Roman"/>
                <w:szCs w:val="21"/>
              </w:rPr>
            </w:pPr>
            <w:r w:rsidRPr="000F6D3E">
              <w:rPr>
                <w:rFonts w:ascii="Times New Roman" w:hAnsi="Times New Roman"/>
                <w:szCs w:val="21"/>
              </w:rPr>
              <w:t>20%</w:t>
            </w:r>
          </w:p>
        </w:tc>
        <w:tc>
          <w:tcPr>
            <w:tcW w:w="1314" w:type="dxa"/>
            <w:tcBorders>
              <w:top w:val="single" w:sz="4" w:space="0" w:color="auto"/>
              <w:left w:val="single" w:sz="4" w:space="0" w:color="auto"/>
              <w:bottom w:val="single" w:sz="4" w:space="0" w:color="auto"/>
              <w:right w:val="single" w:sz="4" w:space="0" w:color="auto"/>
            </w:tcBorders>
            <w:vAlign w:val="center"/>
          </w:tcPr>
          <w:p w14:paraId="28594B93" w14:textId="77777777" w:rsidR="004605BC" w:rsidRPr="000F6D3E" w:rsidRDefault="004605BC" w:rsidP="004605BC">
            <w:pPr>
              <w:autoSpaceDE w:val="0"/>
              <w:spacing w:beforeLines="10" w:before="31" w:afterLines="10" w:after="31" w:line="300" w:lineRule="auto"/>
              <w:jc w:val="center"/>
              <w:rPr>
                <w:rFonts w:ascii="Times New Roman" w:hAnsi="Times New Roman"/>
                <w:szCs w:val="21"/>
              </w:rPr>
            </w:pPr>
          </w:p>
        </w:tc>
        <w:tc>
          <w:tcPr>
            <w:tcW w:w="720" w:type="dxa"/>
            <w:tcBorders>
              <w:top w:val="single" w:sz="4" w:space="0" w:color="auto"/>
              <w:left w:val="nil"/>
              <w:bottom w:val="single" w:sz="4" w:space="0" w:color="auto"/>
              <w:right w:val="single" w:sz="4" w:space="0" w:color="auto"/>
            </w:tcBorders>
            <w:vAlign w:val="center"/>
          </w:tcPr>
          <w:p w14:paraId="04B501F9" w14:textId="77777777" w:rsidR="004605BC" w:rsidRPr="000F6D3E" w:rsidRDefault="004605BC" w:rsidP="004605BC">
            <w:pPr>
              <w:autoSpaceDE w:val="0"/>
              <w:spacing w:beforeLines="10" w:before="31" w:afterLines="10" w:after="31" w:line="300" w:lineRule="auto"/>
              <w:jc w:val="center"/>
              <w:rPr>
                <w:rFonts w:ascii="Times New Roman" w:hAnsi="Times New Roman"/>
                <w:szCs w:val="21"/>
              </w:rPr>
            </w:pPr>
            <w:r w:rsidRPr="000F6D3E">
              <w:rPr>
                <w:rFonts w:ascii="Times New Roman" w:hAnsi="Times New Roman"/>
                <w:szCs w:val="21"/>
              </w:rPr>
              <w:t>20%</w:t>
            </w:r>
          </w:p>
        </w:tc>
      </w:tr>
      <w:tr w:rsidR="00213C02" w14:paraId="0717DA09" w14:textId="77777777" w:rsidTr="004605BC">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2B50FFE1" w14:textId="51F77778" w:rsidR="00213C02" w:rsidRDefault="00213C02" w:rsidP="00213C02">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szCs w:val="21"/>
              </w:rPr>
              <w:t>5</w:t>
            </w:r>
          </w:p>
        </w:tc>
        <w:tc>
          <w:tcPr>
            <w:tcW w:w="1332" w:type="dxa"/>
            <w:tcBorders>
              <w:top w:val="single" w:sz="4" w:space="0" w:color="auto"/>
              <w:left w:val="single" w:sz="4" w:space="0" w:color="auto"/>
              <w:bottom w:val="single" w:sz="4" w:space="0" w:color="auto"/>
              <w:right w:val="single" w:sz="4" w:space="0" w:color="auto"/>
            </w:tcBorders>
            <w:vAlign w:val="center"/>
          </w:tcPr>
          <w:p w14:paraId="5D751FE5" w14:textId="5AC7D8D4" w:rsidR="00213C02" w:rsidRDefault="00213C02" w:rsidP="00213C02">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w:t>
            </w:r>
            <w:r>
              <w:rPr>
                <w:rFonts w:asciiTheme="minorEastAsia" w:hAnsiTheme="minorEastAsia" w:cstheme="minorEastAsia"/>
                <w:szCs w:val="21"/>
              </w:rPr>
              <w:t>5</w:t>
            </w:r>
          </w:p>
        </w:tc>
        <w:tc>
          <w:tcPr>
            <w:tcW w:w="1516" w:type="dxa"/>
            <w:tcBorders>
              <w:top w:val="single" w:sz="4" w:space="0" w:color="auto"/>
              <w:left w:val="nil"/>
              <w:bottom w:val="single" w:sz="4" w:space="0" w:color="auto"/>
              <w:right w:val="single" w:sz="4" w:space="0" w:color="auto"/>
            </w:tcBorders>
            <w:vAlign w:val="center"/>
          </w:tcPr>
          <w:p w14:paraId="71558721" w14:textId="77777777" w:rsidR="00213C02" w:rsidRPr="000F6D3E" w:rsidRDefault="00213C02" w:rsidP="00213C02">
            <w:pPr>
              <w:autoSpaceDE w:val="0"/>
              <w:spacing w:beforeLines="10" w:before="31" w:afterLines="10" w:after="31" w:line="300" w:lineRule="auto"/>
              <w:jc w:val="center"/>
              <w:rPr>
                <w:rFonts w:ascii="Times New Roman" w:hAnsi="Times New Roman"/>
                <w:szCs w:val="21"/>
              </w:rPr>
            </w:pPr>
          </w:p>
        </w:tc>
        <w:tc>
          <w:tcPr>
            <w:tcW w:w="1082" w:type="dxa"/>
            <w:tcBorders>
              <w:top w:val="single" w:sz="4" w:space="0" w:color="auto"/>
              <w:left w:val="nil"/>
              <w:bottom w:val="single" w:sz="4" w:space="0" w:color="auto"/>
              <w:right w:val="single" w:sz="4" w:space="0" w:color="auto"/>
            </w:tcBorders>
            <w:vAlign w:val="center"/>
          </w:tcPr>
          <w:p w14:paraId="792DEF40" w14:textId="77777777" w:rsidR="00213C02" w:rsidRPr="000F6D3E" w:rsidRDefault="00213C02" w:rsidP="00213C02">
            <w:pPr>
              <w:autoSpaceDE w:val="0"/>
              <w:spacing w:beforeLines="10" w:before="31" w:afterLines="10" w:after="31" w:line="300" w:lineRule="auto"/>
              <w:jc w:val="center"/>
              <w:rPr>
                <w:rFonts w:ascii="Times New Roman" w:hAnsi="Times New Roman"/>
                <w:szCs w:val="21"/>
              </w:rPr>
            </w:pPr>
          </w:p>
        </w:tc>
        <w:tc>
          <w:tcPr>
            <w:tcW w:w="1134" w:type="dxa"/>
            <w:tcBorders>
              <w:top w:val="single" w:sz="4" w:space="0" w:color="auto"/>
              <w:left w:val="nil"/>
              <w:bottom w:val="single" w:sz="4" w:space="0" w:color="auto"/>
              <w:right w:val="single" w:sz="4" w:space="0" w:color="auto"/>
            </w:tcBorders>
            <w:vAlign w:val="center"/>
          </w:tcPr>
          <w:p w14:paraId="72406A99" w14:textId="39E355E2" w:rsidR="00213C02" w:rsidRPr="000F6D3E" w:rsidRDefault="00213C02" w:rsidP="00213C02">
            <w:pPr>
              <w:autoSpaceDE w:val="0"/>
              <w:spacing w:beforeLines="10" w:before="31" w:afterLines="10" w:after="31" w:line="300" w:lineRule="auto"/>
              <w:jc w:val="center"/>
              <w:rPr>
                <w:rFonts w:ascii="Times New Roman" w:hAnsi="Times New Roman"/>
                <w:szCs w:val="21"/>
              </w:rPr>
            </w:pPr>
          </w:p>
        </w:tc>
        <w:tc>
          <w:tcPr>
            <w:tcW w:w="1314" w:type="dxa"/>
            <w:tcBorders>
              <w:top w:val="single" w:sz="4" w:space="0" w:color="auto"/>
              <w:left w:val="single" w:sz="4" w:space="0" w:color="auto"/>
              <w:bottom w:val="single" w:sz="4" w:space="0" w:color="auto"/>
              <w:right w:val="single" w:sz="4" w:space="0" w:color="auto"/>
            </w:tcBorders>
            <w:vAlign w:val="center"/>
          </w:tcPr>
          <w:p w14:paraId="2C4675A1" w14:textId="75EA1A78" w:rsidR="00213C02" w:rsidRPr="000F6D3E" w:rsidRDefault="00213C02" w:rsidP="00213C02">
            <w:pPr>
              <w:autoSpaceDE w:val="0"/>
              <w:spacing w:beforeLines="10" w:before="31" w:afterLines="10" w:after="31" w:line="300" w:lineRule="auto"/>
              <w:jc w:val="center"/>
              <w:rPr>
                <w:rFonts w:ascii="Times New Roman" w:hAnsi="Times New Roman"/>
                <w:szCs w:val="21"/>
              </w:rPr>
            </w:pPr>
            <w:r>
              <w:rPr>
                <w:rFonts w:ascii="Times New Roman" w:hAnsi="Times New Roman" w:hint="eastAsia"/>
                <w:szCs w:val="21"/>
              </w:rPr>
              <w:t>2</w:t>
            </w:r>
            <w:r>
              <w:rPr>
                <w:rFonts w:ascii="Times New Roman" w:hAnsi="Times New Roman"/>
                <w:szCs w:val="21"/>
              </w:rPr>
              <w:t>0</w:t>
            </w:r>
            <w:r>
              <w:rPr>
                <w:rFonts w:ascii="Times New Roman" w:hAnsi="Times New Roman" w:hint="eastAsia"/>
                <w:szCs w:val="21"/>
              </w:rPr>
              <w:t>%</w:t>
            </w:r>
          </w:p>
        </w:tc>
        <w:tc>
          <w:tcPr>
            <w:tcW w:w="720" w:type="dxa"/>
            <w:tcBorders>
              <w:top w:val="single" w:sz="4" w:space="0" w:color="auto"/>
              <w:left w:val="nil"/>
              <w:bottom w:val="single" w:sz="4" w:space="0" w:color="auto"/>
              <w:right w:val="single" w:sz="4" w:space="0" w:color="auto"/>
            </w:tcBorders>
            <w:vAlign w:val="center"/>
          </w:tcPr>
          <w:p w14:paraId="261B79AE" w14:textId="445DB2F5" w:rsidR="00213C02" w:rsidRPr="000F6D3E" w:rsidRDefault="00213C02" w:rsidP="00213C02">
            <w:pPr>
              <w:autoSpaceDE w:val="0"/>
              <w:spacing w:beforeLines="10" w:before="31" w:afterLines="10" w:after="31" w:line="300" w:lineRule="auto"/>
              <w:jc w:val="center"/>
              <w:rPr>
                <w:rFonts w:ascii="Times New Roman" w:hAnsi="Times New Roman"/>
                <w:szCs w:val="21"/>
              </w:rPr>
            </w:pPr>
            <w:r w:rsidRPr="000F6D3E">
              <w:rPr>
                <w:rFonts w:ascii="Times New Roman" w:hAnsi="Times New Roman"/>
                <w:szCs w:val="21"/>
              </w:rPr>
              <w:t>20%</w:t>
            </w:r>
          </w:p>
        </w:tc>
      </w:tr>
      <w:tr w:rsidR="00213C02" w14:paraId="7C1BB517" w14:textId="77777777" w:rsidTr="004605BC">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7DFB87B9" w14:textId="77777777" w:rsidR="00213C02" w:rsidRDefault="00213C02" w:rsidP="00213C02">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1516" w:type="dxa"/>
            <w:tcBorders>
              <w:top w:val="single" w:sz="4" w:space="0" w:color="auto"/>
              <w:left w:val="nil"/>
              <w:bottom w:val="single" w:sz="4" w:space="0" w:color="auto"/>
              <w:right w:val="single" w:sz="4" w:space="0" w:color="auto"/>
            </w:tcBorders>
            <w:vAlign w:val="center"/>
          </w:tcPr>
          <w:p w14:paraId="3592BAE5" w14:textId="77777777" w:rsidR="00213C02" w:rsidRPr="000F6D3E" w:rsidRDefault="00213C02" w:rsidP="00213C02">
            <w:pPr>
              <w:autoSpaceDE w:val="0"/>
              <w:spacing w:beforeLines="10" w:before="31" w:afterLines="10" w:after="31" w:line="300" w:lineRule="auto"/>
              <w:jc w:val="center"/>
              <w:rPr>
                <w:rFonts w:ascii="Times New Roman" w:hAnsi="Times New Roman"/>
                <w:color w:val="FF0000"/>
                <w:szCs w:val="21"/>
              </w:rPr>
            </w:pPr>
            <w:r w:rsidRPr="000F6D3E">
              <w:rPr>
                <w:rFonts w:ascii="Times New Roman" w:hAnsi="Times New Roman"/>
                <w:color w:val="000000"/>
                <w:szCs w:val="21"/>
              </w:rPr>
              <w:t>10%</w:t>
            </w:r>
          </w:p>
        </w:tc>
        <w:tc>
          <w:tcPr>
            <w:tcW w:w="1082" w:type="dxa"/>
            <w:tcBorders>
              <w:top w:val="single" w:sz="4" w:space="0" w:color="auto"/>
              <w:left w:val="nil"/>
              <w:bottom w:val="single" w:sz="4" w:space="0" w:color="auto"/>
              <w:right w:val="single" w:sz="4" w:space="0" w:color="auto"/>
            </w:tcBorders>
            <w:vAlign w:val="center"/>
          </w:tcPr>
          <w:p w14:paraId="5918B23D" w14:textId="77777777" w:rsidR="00213C02" w:rsidRPr="000F6D3E" w:rsidRDefault="00213C02" w:rsidP="00213C02">
            <w:pPr>
              <w:autoSpaceDE w:val="0"/>
              <w:spacing w:beforeLines="10" w:before="31" w:afterLines="10" w:after="31" w:line="300" w:lineRule="auto"/>
              <w:jc w:val="center"/>
              <w:rPr>
                <w:rFonts w:ascii="Times New Roman" w:hAnsi="Times New Roman"/>
                <w:color w:val="FF0000"/>
                <w:szCs w:val="21"/>
              </w:rPr>
            </w:pPr>
            <w:r w:rsidRPr="000F6D3E">
              <w:rPr>
                <w:rFonts w:ascii="Times New Roman" w:hAnsi="Times New Roman"/>
                <w:color w:val="000000"/>
                <w:szCs w:val="21"/>
              </w:rPr>
              <w:t>10%</w:t>
            </w:r>
          </w:p>
        </w:tc>
        <w:tc>
          <w:tcPr>
            <w:tcW w:w="1134" w:type="dxa"/>
            <w:tcBorders>
              <w:top w:val="single" w:sz="4" w:space="0" w:color="auto"/>
              <w:left w:val="nil"/>
              <w:bottom w:val="single" w:sz="4" w:space="0" w:color="auto"/>
              <w:right w:val="single" w:sz="4" w:space="0" w:color="auto"/>
            </w:tcBorders>
            <w:vAlign w:val="center"/>
          </w:tcPr>
          <w:p w14:paraId="237AC034" w14:textId="77777777" w:rsidR="00213C02" w:rsidRPr="000F6D3E" w:rsidRDefault="00213C02" w:rsidP="00213C02">
            <w:pPr>
              <w:autoSpaceDE w:val="0"/>
              <w:spacing w:beforeLines="10" w:before="31" w:afterLines="10" w:after="31" w:line="300" w:lineRule="auto"/>
              <w:jc w:val="center"/>
              <w:rPr>
                <w:rFonts w:ascii="Times New Roman" w:hAnsi="Times New Roman"/>
                <w:color w:val="FF0000"/>
                <w:szCs w:val="21"/>
              </w:rPr>
            </w:pPr>
            <w:r w:rsidRPr="000F6D3E">
              <w:rPr>
                <w:rFonts w:ascii="Times New Roman" w:hAnsi="Times New Roman"/>
                <w:color w:val="000000"/>
                <w:szCs w:val="21"/>
              </w:rPr>
              <w:t>20%</w:t>
            </w:r>
          </w:p>
        </w:tc>
        <w:tc>
          <w:tcPr>
            <w:tcW w:w="1314" w:type="dxa"/>
            <w:tcBorders>
              <w:top w:val="single" w:sz="4" w:space="0" w:color="auto"/>
              <w:left w:val="single" w:sz="4" w:space="0" w:color="auto"/>
              <w:bottom w:val="single" w:sz="4" w:space="0" w:color="auto"/>
              <w:right w:val="single" w:sz="4" w:space="0" w:color="auto"/>
            </w:tcBorders>
            <w:vAlign w:val="center"/>
          </w:tcPr>
          <w:p w14:paraId="372C4FE7" w14:textId="77777777" w:rsidR="00213C02" w:rsidRPr="000F6D3E" w:rsidRDefault="00213C02" w:rsidP="00213C02">
            <w:pPr>
              <w:autoSpaceDE w:val="0"/>
              <w:spacing w:beforeLines="10" w:before="31" w:afterLines="10" w:after="31" w:line="300" w:lineRule="auto"/>
              <w:jc w:val="center"/>
              <w:rPr>
                <w:rFonts w:ascii="Times New Roman" w:hAnsi="Times New Roman"/>
                <w:color w:val="FF0000"/>
                <w:szCs w:val="21"/>
              </w:rPr>
            </w:pPr>
            <w:r w:rsidRPr="000F6D3E">
              <w:rPr>
                <w:rFonts w:ascii="Times New Roman" w:hAnsi="Times New Roman"/>
                <w:color w:val="000000"/>
                <w:szCs w:val="21"/>
              </w:rPr>
              <w:t>60%</w:t>
            </w:r>
          </w:p>
        </w:tc>
        <w:tc>
          <w:tcPr>
            <w:tcW w:w="720" w:type="dxa"/>
            <w:tcBorders>
              <w:top w:val="single" w:sz="4" w:space="0" w:color="auto"/>
              <w:left w:val="nil"/>
              <w:bottom w:val="single" w:sz="4" w:space="0" w:color="auto"/>
              <w:right w:val="single" w:sz="4" w:space="0" w:color="auto"/>
            </w:tcBorders>
            <w:vAlign w:val="center"/>
          </w:tcPr>
          <w:p w14:paraId="3A020F8F" w14:textId="77777777" w:rsidR="00213C02" w:rsidRPr="000F6D3E" w:rsidRDefault="00213C02" w:rsidP="00213C02">
            <w:pPr>
              <w:autoSpaceDE w:val="0"/>
              <w:spacing w:beforeLines="10" w:before="31" w:afterLines="10" w:after="31" w:line="300" w:lineRule="auto"/>
              <w:jc w:val="center"/>
              <w:rPr>
                <w:rFonts w:ascii="Times New Roman" w:hAnsi="Times New Roman"/>
                <w:szCs w:val="21"/>
              </w:rPr>
            </w:pPr>
            <w:r w:rsidRPr="000F6D3E">
              <w:rPr>
                <w:rFonts w:ascii="Times New Roman" w:hAnsi="Times New Roman"/>
                <w:szCs w:val="21"/>
              </w:rPr>
              <w:t>100%</w:t>
            </w:r>
          </w:p>
        </w:tc>
      </w:tr>
    </w:tbl>
    <w:p w14:paraId="4DFF32E2" w14:textId="77777777" w:rsidR="00780200" w:rsidRPr="004605BC" w:rsidRDefault="00356DB0" w:rsidP="004605BC">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各</w:t>
      </w:r>
      <w:r w:rsidR="007D7B7B">
        <w:rPr>
          <w:rFonts w:asciiTheme="minorEastAsia" w:eastAsiaTheme="minorEastAsia" w:hAnsiTheme="minorEastAsia" w:cstheme="minorEastAsia" w:hint="eastAsia"/>
        </w:rPr>
        <w:t>考核</w:t>
      </w:r>
      <w:r>
        <w:rPr>
          <w:rFonts w:asciiTheme="minorEastAsia" w:eastAsiaTheme="minorEastAsia" w:hAnsiTheme="minorEastAsia" w:cstheme="minorEastAsia" w:hint="eastAsia"/>
        </w:rPr>
        <w:t>环节按照附件中的评分标准进行成绩评定。</w:t>
      </w:r>
    </w:p>
    <w:p w14:paraId="524FE7EF" w14:textId="77777777" w:rsidR="00780200" w:rsidRDefault="00950B1F">
      <w:pPr>
        <w:pStyle w:val="Default"/>
        <w:spacing w:line="420" w:lineRule="exact"/>
        <w:rPr>
          <w:rFonts w:asciiTheme="minorEastAsia" w:eastAsiaTheme="minorEastAsia" w:hAnsiTheme="minorEastAsia" w:cstheme="minorEastAsia"/>
        </w:rPr>
      </w:pPr>
      <w:r>
        <w:rPr>
          <w:rFonts w:asciiTheme="majorEastAsia" w:eastAsiaTheme="majorEastAsia" w:hAnsiTheme="majorEastAsia" w:cstheme="majorEastAsia" w:hint="eastAsia"/>
          <w:b/>
          <w:bCs/>
          <w:sz w:val="28"/>
          <w:szCs w:val="28"/>
        </w:rPr>
        <w:t>八</w:t>
      </w:r>
      <w:r w:rsidR="00356DB0">
        <w:rPr>
          <w:rFonts w:asciiTheme="majorEastAsia" w:eastAsiaTheme="majorEastAsia" w:hAnsiTheme="majorEastAsia" w:cstheme="majorEastAsia" w:hint="eastAsia"/>
          <w:b/>
          <w:bCs/>
          <w:sz w:val="28"/>
          <w:szCs w:val="28"/>
        </w:rPr>
        <w:t>、课程参考书目及资源</w:t>
      </w:r>
    </w:p>
    <w:p w14:paraId="5E81A1E0" w14:textId="77777777" w:rsidR="00780200" w:rsidRDefault="00356DB0">
      <w:pPr>
        <w:spacing w:line="420" w:lineRule="exact"/>
        <w:ind w:firstLineChars="200" w:firstLine="480"/>
        <w:rPr>
          <w:rFonts w:asciiTheme="minorEastAsia" w:hAnsiTheme="minorEastAsia" w:cstheme="minorEastAsia"/>
          <w:sz w:val="24"/>
        </w:rPr>
      </w:pPr>
      <w:r>
        <w:rPr>
          <w:rFonts w:asciiTheme="minorEastAsia" w:hAnsiTheme="minorEastAsia" w:cstheme="minorEastAsia" w:hint="eastAsia"/>
          <w:sz w:val="24"/>
        </w:rPr>
        <w:t>1.</w:t>
      </w:r>
      <w:r w:rsidR="00EC2BB8" w:rsidRPr="00EC2BB8">
        <w:rPr>
          <w:rFonts w:asciiTheme="minorEastAsia" w:hAnsiTheme="minorEastAsia" w:cstheme="minorEastAsia" w:hint="eastAsia"/>
          <w:sz w:val="24"/>
        </w:rPr>
        <w:t>顾涵，钱斌</w:t>
      </w:r>
      <w:r>
        <w:rPr>
          <w:rFonts w:asciiTheme="minorEastAsia" w:hAnsiTheme="minorEastAsia" w:cstheme="minorEastAsia" w:hint="eastAsia"/>
          <w:sz w:val="24"/>
        </w:rPr>
        <w:t>.</w:t>
      </w:r>
      <w:r w:rsidR="00EC2BB8" w:rsidRPr="00EC2BB8">
        <w:rPr>
          <w:rFonts w:asciiTheme="minorEastAsia" w:hAnsiTheme="minorEastAsia" w:cstheme="minorEastAsia" w:hint="eastAsia"/>
          <w:sz w:val="24"/>
        </w:rPr>
        <w:t>电类专业学生实习与就业创业指导教程</w:t>
      </w:r>
      <w:r>
        <w:rPr>
          <w:rFonts w:asciiTheme="minorEastAsia" w:hAnsiTheme="minorEastAsia" w:cstheme="minorEastAsia" w:hint="eastAsia"/>
          <w:sz w:val="24"/>
        </w:rPr>
        <w:t>．</w:t>
      </w:r>
      <w:r w:rsidR="00EC2BB8">
        <w:rPr>
          <w:rFonts w:asciiTheme="minorEastAsia" w:hAnsiTheme="minorEastAsia" w:cstheme="minorEastAsia" w:hint="eastAsia"/>
          <w:sz w:val="24"/>
        </w:rPr>
        <w:t>西安</w:t>
      </w:r>
      <w:r>
        <w:rPr>
          <w:rFonts w:asciiTheme="minorEastAsia" w:hAnsiTheme="minorEastAsia" w:cstheme="minorEastAsia" w:hint="eastAsia"/>
          <w:sz w:val="24"/>
        </w:rPr>
        <w:t>:</w:t>
      </w:r>
      <w:r w:rsidR="00EC2BB8" w:rsidRPr="00EC2BB8">
        <w:rPr>
          <w:rFonts w:hint="eastAsia"/>
        </w:rPr>
        <w:t xml:space="preserve"> </w:t>
      </w:r>
      <w:r w:rsidR="00EC2BB8" w:rsidRPr="00EC2BB8">
        <w:rPr>
          <w:rFonts w:asciiTheme="minorEastAsia" w:hAnsiTheme="minorEastAsia" w:cstheme="minorEastAsia" w:hint="eastAsia"/>
          <w:sz w:val="24"/>
        </w:rPr>
        <w:t>西安电子科技大学出版社</w:t>
      </w:r>
      <w:r>
        <w:rPr>
          <w:rFonts w:asciiTheme="minorEastAsia" w:hAnsiTheme="minorEastAsia" w:cstheme="minorEastAsia" w:hint="eastAsia"/>
          <w:sz w:val="24"/>
        </w:rPr>
        <w:t>,201</w:t>
      </w:r>
      <w:r w:rsidR="00EC2BB8">
        <w:rPr>
          <w:rFonts w:asciiTheme="minorEastAsia" w:hAnsiTheme="minorEastAsia" w:cstheme="minorEastAsia"/>
          <w:sz w:val="24"/>
        </w:rPr>
        <w:t>8</w:t>
      </w:r>
      <w:r>
        <w:rPr>
          <w:rFonts w:asciiTheme="minorEastAsia" w:hAnsiTheme="minorEastAsia" w:cstheme="minorEastAsia" w:hint="eastAsia"/>
          <w:sz w:val="24"/>
        </w:rPr>
        <w:t>.</w:t>
      </w:r>
    </w:p>
    <w:p w14:paraId="2E2BF75A" w14:textId="77777777" w:rsidR="00780200" w:rsidRDefault="00356DB0">
      <w:pPr>
        <w:spacing w:line="420" w:lineRule="exact"/>
        <w:ind w:firstLineChars="200" w:firstLine="480"/>
        <w:rPr>
          <w:rFonts w:asciiTheme="minorEastAsia" w:hAnsiTheme="minorEastAsia" w:cstheme="minorEastAsia"/>
          <w:sz w:val="24"/>
        </w:rPr>
      </w:pPr>
      <w:r>
        <w:rPr>
          <w:rFonts w:asciiTheme="minorEastAsia" w:hAnsiTheme="minorEastAsia" w:cstheme="minorEastAsia" w:hint="eastAsia"/>
          <w:sz w:val="24"/>
        </w:rPr>
        <w:t>2.</w:t>
      </w:r>
      <w:r w:rsidR="000F6D3E" w:rsidRPr="004D6627">
        <w:rPr>
          <w:rFonts w:ascii="Times New Roman" w:hAnsi="Times New Roman" w:hint="eastAsia"/>
          <w:sz w:val="24"/>
        </w:rPr>
        <w:t>许本洲．实习与就业指导．北京：电子工业出版社，</w:t>
      </w:r>
      <w:r w:rsidR="000F6D3E" w:rsidRPr="004D6627">
        <w:rPr>
          <w:rFonts w:ascii="Times New Roman" w:hAnsi="Times New Roman"/>
          <w:sz w:val="24"/>
        </w:rPr>
        <w:t>2012.</w:t>
      </w:r>
    </w:p>
    <w:p w14:paraId="67BCFD87" w14:textId="77777777" w:rsidR="00780200" w:rsidRDefault="00356DB0" w:rsidP="005E3CAF">
      <w:pPr>
        <w:spacing w:line="420" w:lineRule="exact"/>
        <w:ind w:firstLineChars="200" w:firstLine="480"/>
        <w:rPr>
          <w:rFonts w:asciiTheme="minorEastAsia" w:hAnsiTheme="minorEastAsia" w:cstheme="minorEastAsia"/>
          <w:sz w:val="24"/>
        </w:rPr>
      </w:pPr>
      <w:r>
        <w:rPr>
          <w:rFonts w:asciiTheme="minorEastAsia" w:hAnsiTheme="minorEastAsia" w:cstheme="minorEastAsia" w:hint="eastAsia"/>
          <w:sz w:val="24"/>
        </w:rPr>
        <w:t>3.</w:t>
      </w:r>
      <w:r w:rsidRPr="00801F53">
        <w:rPr>
          <w:rFonts w:asciiTheme="minorEastAsia" w:hAnsiTheme="minorEastAsia" w:cstheme="minorEastAsia" w:hint="eastAsia"/>
          <w:sz w:val="24"/>
        </w:rPr>
        <w:t>中国大学MOOC国家精品资源共享课，</w:t>
      </w:r>
      <w:r w:rsidR="005E3CAF" w:rsidRPr="00801F53">
        <w:rPr>
          <w:rFonts w:asciiTheme="minorEastAsia" w:hAnsiTheme="minorEastAsia" w:cstheme="minorEastAsia" w:hint="eastAsia"/>
          <w:sz w:val="24"/>
        </w:rPr>
        <w:t>电子技术操作与工艺实习</w:t>
      </w:r>
      <w:r w:rsidRPr="00801F53">
        <w:rPr>
          <w:rFonts w:asciiTheme="minorEastAsia" w:hAnsiTheme="minorEastAsia" w:cstheme="minorEastAsia" w:hint="eastAsia"/>
          <w:sz w:val="24"/>
        </w:rPr>
        <w:t>，</w:t>
      </w:r>
      <w:r w:rsidR="005E3CAF" w:rsidRPr="00801F53">
        <w:rPr>
          <w:rFonts w:asciiTheme="minorEastAsia" w:hAnsiTheme="minorEastAsia" w:cstheme="minorEastAsia" w:hint="eastAsia"/>
          <w:sz w:val="24"/>
        </w:rPr>
        <w:t>河南工程学院</w:t>
      </w:r>
      <w:r w:rsidR="005E3CAF" w:rsidRPr="00801F53">
        <w:rPr>
          <w:rFonts w:asciiTheme="minorEastAsia" w:hAnsiTheme="minorEastAsia" w:cstheme="minorEastAsia"/>
          <w:sz w:val="24"/>
        </w:rPr>
        <w:t>https://www.icourse163.org/course/HAUEEDU-1206694855</w:t>
      </w:r>
    </w:p>
    <w:p w14:paraId="585708F8" w14:textId="77777777" w:rsidR="00780200" w:rsidRDefault="00780200">
      <w:pPr>
        <w:pStyle w:val="Default"/>
        <w:spacing w:line="420" w:lineRule="exact"/>
        <w:rPr>
          <w:rFonts w:asciiTheme="minorHAnsi" w:eastAsiaTheme="minorEastAsia" w:hAnsiTheme="minorHAnsi" w:cstheme="minorBidi"/>
          <w:kern w:val="2"/>
          <w:sz w:val="21"/>
        </w:rPr>
      </w:pPr>
    </w:p>
    <w:p w14:paraId="1E0005A3" w14:textId="77777777" w:rsidR="005E3CAF" w:rsidRDefault="005E3CAF">
      <w:pPr>
        <w:pStyle w:val="Default"/>
        <w:spacing w:line="420" w:lineRule="exact"/>
        <w:rPr>
          <w:rFonts w:asciiTheme="minorHAnsi" w:eastAsiaTheme="minorEastAsia" w:hAnsiTheme="minorHAnsi" w:cstheme="minorBidi"/>
          <w:kern w:val="2"/>
          <w:sz w:val="21"/>
        </w:rPr>
      </w:pPr>
    </w:p>
    <w:p w14:paraId="01E4F524" w14:textId="77777777" w:rsidR="00780200" w:rsidRDefault="00780200">
      <w:pPr>
        <w:pStyle w:val="Default"/>
        <w:spacing w:line="420" w:lineRule="exact"/>
        <w:rPr>
          <w:rFonts w:asciiTheme="minorHAnsi" w:eastAsiaTheme="minorEastAsia" w:hAnsiTheme="minorHAnsi" w:cstheme="minorBidi"/>
          <w:kern w:val="2"/>
          <w:sz w:val="21"/>
        </w:rPr>
        <w:sectPr w:rsidR="00780200">
          <w:footerReference w:type="default" r:id="rId8"/>
          <w:pgSz w:w="11906" w:h="16838"/>
          <w:pgMar w:top="1440" w:right="1797" w:bottom="1440" w:left="1797" w:header="851" w:footer="992" w:gutter="0"/>
          <w:cols w:space="0"/>
          <w:docGrid w:type="lines" w:linePitch="319"/>
        </w:sectPr>
      </w:pPr>
    </w:p>
    <w:p w14:paraId="479D1F06" w14:textId="77777777" w:rsidR="00780200" w:rsidRDefault="00356DB0">
      <w:pPr>
        <w:spacing w:line="300" w:lineRule="auto"/>
        <w:jc w:val="left"/>
      </w:pPr>
      <w:r>
        <w:rPr>
          <w:rFonts w:asciiTheme="minorEastAsia" w:hAnsiTheme="minorEastAsia" w:cstheme="minorEastAsia" w:hint="eastAsia"/>
          <w:b/>
          <w:bCs/>
          <w:sz w:val="28"/>
          <w:szCs w:val="28"/>
        </w:rPr>
        <w:lastRenderedPageBreak/>
        <w:t>附件</w:t>
      </w:r>
      <w:r>
        <w:rPr>
          <w:rFonts w:asciiTheme="minorEastAsia" w:hAnsiTheme="minorEastAsia" w:cstheme="minorEastAsia" w:hint="eastAsia"/>
          <w:sz w:val="28"/>
          <w:szCs w:val="28"/>
        </w:rPr>
        <w:t>：</w:t>
      </w:r>
      <w:r w:rsidR="005E3CAF">
        <w:t xml:space="preserve"> </w:t>
      </w:r>
    </w:p>
    <w:p w14:paraId="71BC04D1" w14:textId="77777777" w:rsidR="00780200" w:rsidRDefault="00356DB0">
      <w:pPr>
        <w:tabs>
          <w:tab w:val="left" w:pos="3046"/>
        </w:tabs>
        <w:spacing w:line="420" w:lineRule="exact"/>
        <w:rPr>
          <w:rFonts w:asciiTheme="minorEastAsia" w:hAnsiTheme="minorEastAsia" w:cstheme="minorEastAsia"/>
          <w:sz w:val="24"/>
        </w:rPr>
      </w:pPr>
      <w:r>
        <w:rPr>
          <w:rFonts w:asciiTheme="minorEastAsia" w:hAnsiTheme="minorEastAsia" w:cstheme="minorEastAsia" w:hint="eastAsia"/>
          <w:b/>
          <w:bCs/>
          <w:sz w:val="24"/>
        </w:rPr>
        <w:t>一、考核环节评分标准</w:t>
      </w:r>
    </w:p>
    <w:tbl>
      <w:tblPr>
        <w:tblW w:w="8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411"/>
        <w:gridCol w:w="1288"/>
        <w:gridCol w:w="1487"/>
        <w:gridCol w:w="1538"/>
        <w:gridCol w:w="1450"/>
      </w:tblGrid>
      <w:tr w:rsidR="00780200" w14:paraId="63B56131" w14:textId="77777777">
        <w:tc>
          <w:tcPr>
            <w:tcW w:w="1526" w:type="dxa"/>
            <w:tcBorders>
              <w:tl2br w:val="single" w:sz="4" w:space="0" w:color="auto"/>
            </w:tcBorders>
          </w:tcPr>
          <w:p w14:paraId="5511BC63" w14:textId="77777777" w:rsidR="00780200" w:rsidRDefault="00356DB0">
            <w:pPr>
              <w:pStyle w:val="af6"/>
              <w:rPr>
                <w:rFonts w:asciiTheme="minorEastAsia" w:hAnsiTheme="minorEastAsia" w:cstheme="minorEastAsia"/>
                <w:kern w:val="2"/>
                <w:sz w:val="21"/>
                <w:szCs w:val="21"/>
              </w:rPr>
            </w:pPr>
            <w:r>
              <w:rPr>
                <w:rFonts w:asciiTheme="minorEastAsia" w:hAnsiTheme="minorEastAsia" w:cstheme="minorEastAsia" w:hint="eastAsia"/>
                <w:kern w:val="2"/>
                <w:sz w:val="21"/>
                <w:szCs w:val="21"/>
              </w:rPr>
              <w:t xml:space="preserve">       成绩</w:t>
            </w:r>
          </w:p>
          <w:p w14:paraId="2475028D" w14:textId="77777777" w:rsidR="00780200" w:rsidRDefault="00356DB0">
            <w:pPr>
              <w:pStyle w:val="af6"/>
              <w:jc w:val="both"/>
              <w:rPr>
                <w:rFonts w:asciiTheme="minorEastAsia" w:hAnsiTheme="minorEastAsia" w:cstheme="minorEastAsia"/>
                <w:kern w:val="2"/>
                <w:sz w:val="21"/>
                <w:szCs w:val="21"/>
              </w:rPr>
            </w:pPr>
            <w:r>
              <w:rPr>
                <w:rFonts w:asciiTheme="minorEastAsia" w:hAnsiTheme="minorEastAsia" w:cstheme="minorEastAsia" w:hint="eastAsia"/>
                <w:kern w:val="2"/>
                <w:sz w:val="21"/>
                <w:szCs w:val="21"/>
              </w:rPr>
              <w:t>考核环节</w:t>
            </w:r>
          </w:p>
        </w:tc>
        <w:tc>
          <w:tcPr>
            <w:tcW w:w="1411" w:type="dxa"/>
            <w:vAlign w:val="center"/>
          </w:tcPr>
          <w:p w14:paraId="37EF93DF"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优（90～100）</w:t>
            </w:r>
          </w:p>
        </w:tc>
        <w:tc>
          <w:tcPr>
            <w:tcW w:w="1288" w:type="dxa"/>
            <w:vAlign w:val="center"/>
          </w:tcPr>
          <w:p w14:paraId="7D0891C6"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良（80～89）</w:t>
            </w:r>
          </w:p>
        </w:tc>
        <w:tc>
          <w:tcPr>
            <w:tcW w:w="1487" w:type="dxa"/>
            <w:vAlign w:val="center"/>
          </w:tcPr>
          <w:p w14:paraId="4CCD48DF"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中等（70～79）</w:t>
            </w:r>
          </w:p>
        </w:tc>
        <w:tc>
          <w:tcPr>
            <w:tcW w:w="1538" w:type="dxa"/>
            <w:vAlign w:val="center"/>
          </w:tcPr>
          <w:p w14:paraId="7A717B3C"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及格（60～69）</w:t>
            </w:r>
          </w:p>
        </w:tc>
        <w:tc>
          <w:tcPr>
            <w:tcW w:w="1450" w:type="dxa"/>
            <w:vAlign w:val="center"/>
          </w:tcPr>
          <w:p w14:paraId="6E91A009"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不及格（&lt;60）</w:t>
            </w:r>
          </w:p>
        </w:tc>
      </w:tr>
      <w:tr w:rsidR="00B45C85" w14:paraId="21104046" w14:textId="77777777">
        <w:trPr>
          <w:trHeight w:val="482"/>
        </w:trPr>
        <w:tc>
          <w:tcPr>
            <w:tcW w:w="1526" w:type="dxa"/>
            <w:vAlign w:val="center"/>
          </w:tcPr>
          <w:p w14:paraId="405E929B" w14:textId="77777777" w:rsidR="00B45C85" w:rsidRPr="00B45C85" w:rsidRDefault="00B45C85" w:rsidP="00B45C85">
            <w:pPr>
              <w:pStyle w:val="af7"/>
              <w:spacing w:line="240" w:lineRule="auto"/>
              <w:jc w:val="center"/>
              <w:rPr>
                <w:rFonts w:ascii="Times New Roman" w:hAnsi="Times New Roman"/>
                <w:b/>
              </w:rPr>
            </w:pPr>
            <w:r w:rsidRPr="00B45C85">
              <w:rPr>
                <w:rFonts w:ascii="Times New Roman" w:hAnsi="Times New Roman" w:hint="eastAsia"/>
                <w:b/>
              </w:rPr>
              <w:t>实习单位评价</w:t>
            </w:r>
            <w:r w:rsidR="00C01536">
              <w:rPr>
                <w:rFonts w:ascii="Times New Roman" w:hAnsi="Times New Roman" w:hint="eastAsia"/>
                <w:b/>
              </w:rPr>
              <w:t>(</w:t>
            </w:r>
            <w:r w:rsidR="00C01536" w:rsidRPr="00C01536">
              <w:rPr>
                <w:rFonts w:ascii="Times New Roman" w:hAnsi="Times New Roman" w:hint="eastAsia"/>
                <w:b/>
              </w:rPr>
              <w:t>遵守纪律情况</w:t>
            </w:r>
            <w:r w:rsidR="00C01536">
              <w:rPr>
                <w:rFonts w:ascii="Times New Roman" w:hAnsi="Times New Roman" w:hint="eastAsia"/>
                <w:b/>
              </w:rPr>
              <w:t>、</w:t>
            </w:r>
            <w:r w:rsidR="00C01536" w:rsidRPr="00C01536">
              <w:rPr>
                <w:rFonts w:ascii="Times New Roman" w:hAnsi="Times New Roman" w:hint="eastAsia"/>
                <w:b/>
              </w:rPr>
              <w:t>实习态度</w:t>
            </w:r>
            <w:r w:rsidR="00C01536">
              <w:rPr>
                <w:rFonts w:ascii="Times New Roman" w:hAnsi="Times New Roman" w:hint="eastAsia"/>
                <w:b/>
              </w:rPr>
              <w:t>、</w:t>
            </w:r>
            <w:r w:rsidR="00C01536" w:rsidRPr="00C01536">
              <w:rPr>
                <w:rFonts w:ascii="Times New Roman" w:hAnsi="Times New Roman" w:hint="eastAsia"/>
                <w:b/>
              </w:rPr>
              <w:t>工作能力</w:t>
            </w:r>
            <w:r w:rsidR="00C01536">
              <w:rPr>
                <w:rFonts w:ascii="Times New Roman" w:hAnsi="Times New Roman" w:hint="eastAsia"/>
                <w:b/>
              </w:rPr>
              <w:t>、</w:t>
            </w:r>
            <w:r w:rsidR="00C01536" w:rsidRPr="00C01536">
              <w:rPr>
                <w:rFonts w:ascii="Times New Roman" w:hAnsi="Times New Roman" w:hint="eastAsia"/>
                <w:b/>
              </w:rPr>
              <w:t>实习报告</w:t>
            </w:r>
            <w:r w:rsidR="00C01536">
              <w:rPr>
                <w:rFonts w:ascii="Times New Roman" w:hAnsi="Times New Roman"/>
                <w:b/>
              </w:rPr>
              <w:t>)</w:t>
            </w:r>
          </w:p>
        </w:tc>
        <w:tc>
          <w:tcPr>
            <w:tcW w:w="1411" w:type="dxa"/>
          </w:tcPr>
          <w:p w14:paraId="072B1D2D" w14:textId="355A6FC5" w:rsidR="00B45C85" w:rsidRPr="00B45C85" w:rsidRDefault="00B45C85" w:rsidP="00B45C85">
            <w:pPr>
              <w:spacing w:line="240" w:lineRule="atLeast"/>
              <w:rPr>
                <w:rFonts w:ascii="Times New Roman" w:hAnsi="Times New Roman"/>
                <w:bCs/>
                <w:szCs w:val="21"/>
              </w:rPr>
            </w:pPr>
            <w:r w:rsidRPr="00B45C85">
              <w:rPr>
                <w:rFonts w:ascii="Times New Roman" w:hAnsi="Times New Roman" w:hint="eastAsia"/>
                <w:szCs w:val="21"/>
              </w:rPr>
              <w:t>能够很好的了解</w:t>
            </w:r>
            <w:r w:rsidR="007D240E">
              <w:rPr>
                <w:rFonts w:ascii="Times New Roman" w:hAnsi="Times New Roman" w:hint="eastAsia"/>
                <w:color w:val="000000"/>
                <w:kern w:val="0"/>
                <w:szCs w:val="21"/>
              </w:rPr>
              <w:t>自动控制</w:t>
            </w:r>
            <w:r w:rsidRPr="00B45C85">
              <w:rPr>
                <w:rFonts w:ascii="Times New Roman" w:hAnsi="Times New Roman" w:hint="eastAsia"/>
                <w:color w:val="000000"/>
                <w:kern w:val="0"/>
                <w:szCs w:val="21"/>
              </w:rPr>
              <w:t>领域的相关技术标准、产业政策和和法津法规</w:t>
            </w:r>
            <w:r w:rsidRPr="00B45C85">
              <w:rPr>
                <w:rFonts w:ascii="Times New Roman" w:hAnsi="Times New Roman" w:hint="eastAsia"/>
                <w:szCs w:val="21"/>
              </w:rPr>
              <w:t>。</w:t>
            </w:r>
            <w:r w:rsidRPr="00B45C85">
              <w:rPr>
                <w:rFonts w:ascii="Times New Roman" w:hAnsi="Times New Roman" w:hint="eastAsia"/>
                <w:bCs/>
                <w:kern w:val="0"/>
                <w:szCs w:val="21"/>
              </w:rPr>
              <w:t>能积极地按照实习企业的生产设备、生产工艺和工业生产环境，进行生产活动或直接参与企业项目开发；</w:t>
            </w:r>
            <w:r w:rsidRPr="00B45C85">
              <w:rPr>
                <w:rFonts w:ascii="Times New Roman" w:hAnsi="Times New Roman" w:hint="eastAsia"/>
                <w:szCs w:val="21"/>
              </w:rPr>
              <w:t>责任心很强，独立完成企业规定的各项任务，综合运用所学知识分析问题和解决问题的能力强，刻苦钻研；实习期间保持全勤；工作学习态度认真；很好的遵守公司规章制度，具有很强的法律意识。</w:t>
            </w:r>
          </w:p>
        </w:tc>
        <w:tc>
          <w:tcPr>
            <w:tcW w:w="1288" w:type="dxa"/>
          </w:tcPr>
          <w:p w14:paraId="1C0B0B29" w14:textId="2C8EAC0F" w:rsidR="00B45C85" w:rsidRPr="00B45C85" w:rsidRDefault="00B45C85" w:rsidP="00B45C85">
            <w:pPr>
              <w:spacing w:line="240" w:lineRule="atLeast"/>
              <w:rPr>
                <w:rFonts w:ascii="Times New Roman" w:hAnsi="Times New Roman"/>
                <w:bCs/>
                <w:szCs w:val="21"/>
              </w:rPr>
            </w:pPr>
            <w:r w:rsidRPr="00B45C85">
              <w:rPr>
                <w:rFonts w:ascii="Times New Roman" w:hAnsi="Times New Roman" w:hint="eastAsia"/>
                <w:szCs w:val="21"/>
              </w:rPr>
              <w:t>能够较好的了解</w:t>
            </w:r>
            <w:r w:rsidR="007D240E">
              <w:rPr>
                <w:rFonts w:ascii="Times New Roman" w:hAnsi="Times New Roman" w:hint="eastAsia"/>
                <w:color w:val="000000"/>
                <w:kern w:val="0"/>
                <w:szCs w:val="21"/>
              </w:rPr>
              <w:t>自动控制</w:t>
            </w:r>
            <w:r w:rsidRPr="00B45C85">
              <w:rPr>
                <w:rFonts w:ascii="Times New Roman" w:hAnsi="Times New Roman" w:hint="eastAsia"/>
                <w:color w:val="000000"/>
                <w:kern w:val="0"/>
                <w:szCs w:val="21"/>
              </w:rPr>
              <w:t>领域的相关技术标准、产业政策和和法津法规</w:t>
            </w:r>
            <w:r w:rsidRPr="00B45C85">
              <w:rPr>
                <w:rFonts w:ascii="Times New Roman" w:hAnsi="Times New Roman" w:hint="eastAsia"/>
                <w:szCs w:val="21"/>
              </w:rPr>
              <w:t>。</w:t>
            </w:r>
            <w:r w:rsidRPr="00B45C85">
              <w:rPr>
                <w:rFonts w:ascii="Times New Roman" w:hAnsi="Times New Roman" w:hint="eastAsia"/>
                <w:bCs/>
                <w:kern w:val="0"/>
                <w:szCs w:val="21"/>
              </w:rPr>
              <w:t>能认真地按照实习企业的生产设备、生产工艺和工业生产环境，进行生产活动或直接参与企业项目开发；</w:t>
            </w:r>
            <w:r w:rsidRPr="00B45C85">
              <w:rPr>
                <w:rFonts w:ascii="Times New Roman" w:hAnsi="Times New Roman" w:hint="eastAsia"/>
                <w:szCs w:val="21"/>
              </w:rPr>
              <w:t>责任心较强，独立完成项目所规定的各项任务，综合运用所学知识分析问题和解决问题的能力比较强；实习期间保持全勤；工作学习态度较好；较好的遵守公司规章制度，具有较强的法律意识。</w:t>
            </w:r>
          </w:p>
        </w:tc>
        <w:tc>
          <w:tcPr>
            <w:tcW w:w="1487" w:type="dxa"/>
          </w:tcPr>
          <w:p w14:paraId="6EB7E621" w14:textId="4E545735" w:rsidR="00B45C85" w:rsidRPr="00B45C85" w:rsidRDefault="00B45C85" w:rsidP="00B45C85">
            <w:pPr>
              <w:spacing w:line="240" w:lineRule="atLeast"/>
              <w:rPr>
                <w:rFonts w:ascii="Times New Roman" w:hAnsi="Times New Roman"/>
                <w:bCs/>
                <w:szCs w:val="21"/>
              </w:rPr>
            </w:pPr>
            <w:r w:rsidRPr="00B45C85">
              <w:rPr>
                <w:rFonts w:ascii="Times New Roman" w:hAnsi="Times New Roman" w:hint="eastAsia"/>
                <w:szCs w:val="21"/>
              </w:rPr>
              <w:t>能够了解</w:t>
            </w:r>
            <w:r w:rsidR="007D240E">
              <w:rPr>
                <w:rFonts w:ascii="Times New Roman" w:hAnsi="Times New Roman" w:hint="eastAsia"/>
                <w:color w:val="000000"/>
                <w:kern w:val="0"/>
                <w:szCs w:val="21"/>
              </w:rPr>
              <w:t>自动控制</w:t>
            </w:r>
            <w:r w:rsidRPr="00B45C85">
              <w:rPr>
                <w:rFonts w:ascii="Times New Roman" w:hAnsi="Times New Roman" w:hint="eastAsia"/>
                <w:color w:val="000000"/>
                <w:kern w:val="0"/>
                <w:szCs w:val="21"/>
              </w:rPr>
              <w:t>领域的相关技术标准、产业政策和和法津法规</w:t>
            </w:r>
            <w:r w:rsidRPr="00B45C85">
              <w:rPr>
                <w:rFonts w:ascii="Times New Roman" w:hAnsi="Times New Roman" w:hint="eastAsia"/>
                <w:szCs w:val="21"/>
              </w:rPr>
              <w:t>。</w:t>
            </w:r>
            <w:r w:rsidRPr="00B45C85">
              <w:rPr>
                <w:rFonts w:ascii="Times New Roman" w:hAnsi="Times New Roman" w:hint="eastAsia"/>
                <w:bCs/>
                <w:kern w:val="0"/>
                <w:szCs w:val="21"/>
              </w:rPr>
              <w:t>能按照实习企业的生产设备、生产工艺和工业生产环境，进行生产活动或直接参与企业项目开发；</w:t>
            </w:r>
            <w:r w:rsidRPr="00B45C85">
              <w:rPr>
                <w:rFonts w:ascii="Times New Roman" w:hAnsi="Times New Roman" w:hint="eastAsia"/>
                <w:szCs w:val="21"/>
              </w:rPr>
              <w:t>责任心一般，完成项目所规定的各项任务，综合运用所学知识分析和解决问题的能力一般；实习期间基本全勤；工作学习态度一般；较好的遵守公司规章制度，具有较强的法律意识。</w:t>
            </w:r>
          </w:p>
        </w:tc>
        <w:tc>
          <w:tcPr>
            <w:tcW w:w="1538" w:type="dxa"/>
          </w:tcPr>
          <w:p w14:paraId="20046FB5" w14:textId="34AF3E57" w:rsidR="00B45C85" w:rsidRPr="00B45C85" w:rsidRDefault="00B45C85" w:rsidP="00B45C85">
            <w:pPr>
              <w:spacing w:line="240" w:lineRule="atLeast"/>
              <w:rPr>
                <w:rFonts w:ascii="Times New Roman" w:hAnsi="Times New Roman"/>
                <w:bCs/>
                <w:szCs w:val="21"/>
              </w:rPr>
            </w:pPr>
            <w:r w:rsidRPr="00B45C85">
              <w:rPr>
                <w:rFonts w:ascii="Times New Roman" w:hAnsi="Times New Roman" w:hint="eastAsia"/>
                <w:szCs w:val="21"/>
              </w:rPr>
              <w:t>了解一些</w:t>
            </w:r>
            <w:r w:rsidR="007D240E">
              <w:rPr>
                <w:rFonts w:ascii="Times New Roman" w:hAnsi="Times New Roman" w:hint="eastAsia"/>
                <w:color w:val="000000"/>
                <w:kern w:val="0"/>
                <w:szCs w:val="21"/>
              </w:rPr>
              <w:t>自动控制</w:t>
            </w:r>
            <w:r w:rsidRPr="00B45C85">
              <w:rPr>
                <w:rFonts w:ascii="Times New Roman" w:hAnsi="Times New Roman" w:hint="eastAsia"/>
                <w:color w:val="000000"/>
                <w:kern w:val="0"/>
                <w:szCs w:val="21"/>
              </w:rPr>
              <w:t>领域的相关技术标准、产业政策和和法津法规</w:t>
            </w:r>
            <w:r w:rsidRPr="00B45C85">
              <w:rPr>
                <w:rFonts w:ascii="Times New Roman" w:hAnsi="Times New Roman" w:hint="eastAsia"/>
                <w:szCs w:val="21"/>
              </w:rPr>
              <w:t>。</w:t>
            </w:r>
            <w:r w:rsidRPr="00B45C85">
              <w:rPr>
                <w:rFonts w:ascii="Times New Roman" w:hAnsi="Times New Roman" w:hint="eastAsia"/>
                <w:bCs/>
                <w:szCs w:val="21"/>
              </w:rPr>
              <w:t>基本</w:t>
            </w:r>
            <w:r w:rsidRPr="00B45C85">
              <w:rPr>
                <w:rFonts w:ascii="Times New Roman" w:hAnsi="Times New Roman" w:hint="eastAsia"/>
                <w:bCs/>
                <w:kern w:val="0"/>
                <w:szCs w:val="21"/>
              </w:rPr>
              <w:t>能按照实习企业的生产设备、生产工艺和工业生产环境，进行生产活动或直接参与企业项目开发；</w:t>
            </w:r>
            <w:r w:rsidRPr="00B45C85">
              <w:rPr>
                <w:rFonts w:ascii="Times New Roman" w:hAnsi="Times New Roman" w:hint="eastAsia"/>
                <w:szCs w:val="21"/>
              </w:rPr>
              <w:t>责任心一般，完成项目所规定的各项任务，综合运用所学知识分析和解决问题的能力一般；实习期间出勤率较高；遵守公司规章制度一般。</w:t>
            </w:r>
          </w:p>
        </w:tc>
        <w:tc>
          <w:tcPr>
            <w:tcW w:w="1450" w:type="dxa"/>
          </w:tcPr>
          <w:p w14:paraId="653E45FF" w14:textId="4B2D90BE" w:rsidR="00B45C85" w:rsidRPr="00B45C85" w:rsidRDefault="00B45C85" w:rsidP="00B45C85">
            <w:pPr>
              <w:spacing w:line="240" w:lineRule="atLeast"/>
              <w:rPr>
                <w:rFonts w:ascii="Times New Roman" w:hAnsi="Times New Roman"/>
                <w:bCs/>
                <w:szCs w:val="21"/>
              </w:rPr>
            </w:pPr>
            <w:r w:rsidRPr="00B45C85">
              <w:rPr>
                <w:rFonts w:ascii="Times New Roman" w:hAnsi="Times New Roman" w:hint="eastAsia"/>
                <w:bCs/>
                <w:kern w:val="0"/>
                <w:szCs w:val="21"/>
              </w:rPr>
              <w:t>基本不了解</w:t>
            </w:r>
            <w:r w:rsidR="007D240E">
              <w:rPr>
                <w:rFonts w:ascii="Times New Roman" w:hAnsi="Times New Roman" w:hint="eastAsia"/>
                <w:color w:val="000000"/>
                <w:kern w:val="0"/>
                <w:szCs w:val="21"/>
              </w:rPr>
              <w:t>自动控制</w:t>
            </w:r>
            <w:r w:rsidRPr="00B45C85">
              <w:rPr>
                <w:rFonts w:ascii="Times New Roman" w:hAnsi="Times New Roman" w:hint="eastAsia"/>
                <w:color w:val="000000"/>
                <w:kern w:val="0"/>
                <w:szCs w:val="21"/>
              </w:rPr>
              <w:t>领域的相关技术标准、产业政策和和法津法规</w:t>
            </w:r>
            <w:r w:rsidRPr="00B45C85">
              <w:rPr>
                <w:rFonts w:ascii="Times New Roman" w:hAnsi="Times New Roman" w:hint="eastAsia"/>
                <w:szCs w:val="21"/>
              </w:rPr>
              <w:t>。</w:t>
            </w:r>
            <w:r w:rsidRPr="00B45C85">
              <w:rPr>
                <w:rFonts w:ascii="Times New Roman" w:hAnsi="Times New Roman" w:hint="eastAsia"/>
                <w:bCs/>
                <w:szCs w:val="21"/>
              </w:rPr>
              <w:t>在</w:t>
            </w:r>
            <w:r w:rsidRPr="00B45C85">
              <w:rPr>
                <w:rFonts w:ascii="Times New Roman" w:hAnsi="Times New Roman" w:hint="eastAsia"/>
                <w:bCs/>
                <w:kern w:val="0"/>
                <w:szCs w:val="21"/>
              </w:rPr>
              <w:t>企业实习期间，态度不端正，工作马虎。</w:t>
            </w:r>
            <w:r w:rsidRPr="00B45C85">
              <w:rPr>
                <w:rFonts w:ascii="Times New Roman" w:hAnsi="Times New Roman" w:hint="eastAsia"/>
                <w:szCs w:val="21"/>
              </w:rPr>
              <w:t>责任心较差，无法完成企业安排的任务。实习期间出勤率不足。遵守公司规章较差。</w:t>
            </w:r>
          </w:p>
        </w:tc>
      </w:tr>
      <w:tr w:rsidR="00B45C85" w14:paraId="53C231CF" w14:textId="77777777" w:rsidTr="00316852">
        <w:trPr>
          <w:trHeight w:val="469"/>
        </w:trPr>
        <w:tc>
          <w:tcPr>
            <w:tcW w:w="1526" w:type="dxa"/>
            <w:vAlign w:val="center"/>
          </w:tcPr>
          <w:p w14:paraId="077E81D8" w14:textId="77777777" w:rsidR="00B45C85" w:rsidRPr="00B45C85" w:rsidRDefault="00B45C85" w:rsidP="00B45C85">
            <w:pPr>
              <w:pStyle w:val="af7"/>
              <w:spacing w:line="240" w:lineRule="auto"/>
              <w:jc w:val="center"/>
              <w:rPr>
                <w:rFonts w:ascii="Times New Roman" w:hAnsi="Times New Roman"/>
                <w:b/>
              </w:rPr>
            </w:pPr>
            <w:r w:rsidRPr="00B45C85">
              <w:rPr>
                <w:rFonts w:ascii="Times New Roman" w:hAnsi="Times New Roman" w:hint="eastAsia"/>
                <w:b/>
              </w:rPr>
              <w:t>设计报告评价</w:t>
            </w:r>
          </w:p>
        </w:tc>
        <w:tc>
          <w:tcPr>
            <w:tcW w:w="1411" w:type="dxa"/>
          </w:tcPr>
          <w:p w14:paraId="1B47E8BA" w14:textId="77777777" w:rsidR="00B45C85" w:rsidRPr="00B45C85" w:rsidRDefault="00B45C85" w:rsidP="00B45C85">
            <w:pPr>
              <w:rPr>
                <w:rFonts w:ascii="Times New Roman" w:hAnsi="Times New Roman"/>
                <w:szCs w:val="21"/>
              </w:rPr>
            </w:pPr>
            <w:r w:rsidRPr="00B45C85">
              <w:rPr>
                <w:rFonts w:ascii="Times New Roman" w:hAnsi="Times New Roman" w:hint="eastAsia"/>
                <w:bCs/>
                <w:kern w:val="0"/>
                <w:szCs w:val="21"/>
              </w:rPr>
              <w:t>以上内容在生产实习报告中描述较清晰。</w:t>
            </w:r>
          </w:p>
        </w:tc>
        <w:tc>
          <w:tcPr>
            <w:tcW w:w="1288" w:type="dxa"/>
          </w:tcPr>
          <w:p w14:paraId="30B7F652" w14:textId="77777777" w:rsidR="00B45C85" w:rsidRPr="00B45C85" w:rsidRDefault="00B45C85" w:rsidP="00B45C85">
            <w:pPr>
              <w:rPr>
                <w:rFonts w:ascii="Times New Roman" w:hAnsi="Times New Roman"/>
                <w:szCs w:val="21"/>
              </w:rPr>
            </w:pPr>
            <w:r w:rsidRPr="00B45C85">
              <w:rPr>
                <w:rFonts w:ascii="Times New Roman" w:hAnsi="Times New Roman" w:hint="eastAsia"/>
                <w:bCs/>
                <w:kern w:val="0"/>
                <w:szCs w:val="21"/>
              </w:rPr>
              <w:t>以上内容在生产实习报告中有一定描述。</w:t>
            </w:r>
          </w:p>
        </w:tc>
        <w:tc>
          <w:tcPr>
            <w:tcW w:w="1487" w:type="dxa"/>
          </w:tcPr>
          <w:p w14:paraId="1C717DF6" w14:textId="77777777" w:rsidR="00B45C85" w:rsidRPr="00B45C85" w:rsidRDefault="00B45C85" w:rsidP="00B45C85">
            <w:pPr>
              <w:rPr>
                <w:rFonts w:ascii="Times New Roman" w:hAnsi="Times New Roman"/>
                <w:szCs w:val="21"/>
              </w:rPr>
            </w:pPr>
            <w:r w:rsidRPr="00B45C85">
              <w:rPr>
                <w:rFonts w:ascii="Times New Roman" w:hAnsi="Times New Roman" w:hint="eastAsia"/>
                <w:bCs/>
                <w:kern w:val="0"/>
                <w:szCs w:val="21"/>
              </w:rPr>
              <w:t>以上内容在生产实习报告有描述。</w:t>
            </w:r>
          </w:p>
        </w:tc>
        <w:tc>
          <w:tcPr>
            <w:tcW w:w="1538" w:type="dxa"/>
          </w:tcPr>
          <w:p w14:paraId="48F9F57F" w14:textId="77777777" w:rsidR="00B45C85" w:rsidRPr="00B45C85" w:rsidRDefault="00B45C85" w:rsidP="00B45C85">
            <w:pPr>
              <w:rPr>
                <w:rFonts w:ascii="Times New Roman" w:hAnsi="Times New Roman"/>
                <w:szCs w:val="21"/>
              </w:rPr>
            </w:pPr>
            <w:r w:rsidRPr="00B45C85">
              <w:rPr>
                <w:rFonts w:ascii="Times New Roman" w:hAnsi="Times New Roman" w:hint="eastAsia"/>
                <w:bCs/>
                <w:kern w:val="0"/>
                <w:szCs w:val="21"/>
              </w:rPr>
              <w:t>以上内容在生产实习报告描述较少。</w:t>
            </w:r>
          </w:p>
        </w:tc>
        <w:tc>
          <w:tcPr>
            <w:tcW w:w="1450" w:type="dxa"/>
          </w:tcPr>
          <w:p w14:paraId="384BECA4" w14:textId="77777777" w:rsidR="00B45C85" w:rsidRPr="00B45C85" w:rsidRDefault="00B45C85" w:rsidP="00B45C85">
            <w:pPr>
              <w:rPr>
                <w:rFonts w:ascii="Times New Roman" w:hAnsi="Times New Roman"/>
                <w:bCs/>
                <w:szCs w:val="21"/>
              </w:rPr>
            </w:pPr>
            <w:r w:rsidRPr="00B45C85">
              <w:rPr>
                <w:rFonts w:ascii="Times New Roman" w:hAnsi="Times New Roman" w:hint="eastAsia"/>
                <w:bCs/>
                <w:kern w:val="0"/>
                <w:szCs w:val="21"/>
              </w:rPr>
              <w:t>以上内容在生产实习报告描述严重缺失。</w:t>
            </w:r>
          </w:p>
        </w:tc>
      </w:tr>
    </w:tbl>
    <w:p w14:paraId="5BFDB10F" w14:textId="77777777" w:rsidR="00780200" w:rsidRDefault="00356DB0">
      <w:pPr>
        <w:pStyle w:val="Default"/>
        <w:spacing w:line="420" w:lineRule="exact"/>
        <w:rPr>
          <w:rFonts w:asciiTheme="minorEastAsia" w:eastAsiaTheme="minorEastAsia" w:hAnsiTheme="minorEastAsia" w:cstheme="minorEastAsia"/>
        </w:rPr>
      </w:pPr>
      <w:r>
        <w:rPr>
          <w:rFonts w:asciiTheme="minorEastAsia" w:eastAsiaTheme="minorEastAsia" w:hAnsiTheme="minorEastAsia" w:cstheme="minorEastAsia" w:hint="eastAsia"/>
          <w:b/>
          <w:bCs/>
        </w:rPr>
        <w:lastRenderedPageBreak/>
        <w:t>二、实习报告撰写规范</w:t>
      </w:r>
    </w:p>
    <w:p w14:paraId="2E7E64A4" w14:textId="77777777" w:rsidR="00780200" w:rsidRDefault="00356DB0">
      <w:pPr>
        <w:spacing w:line="420" w:lineRule="exact"/>
        <w:ind w:firstLineChars="200" w:firstLine="480"/>
        <w:jc w:val="left"/>
        <w:rPr>
          <w:rFonts w:asciiTheme="minorEastAsia" w:hAnsiTheme="minorEastAsia" w:cstheme="minorEastAsia"/>
          <w:bCs/>
          <w:sz w:val="24"/>
        </w:rPr>
      </w:pPr>
      <w:r>
        <w:rPr>
          <w:rFonts w:asciiTheme="minorEastAsia" w:hAnsiTheme="minorEastAsia" w:cstheme="minorEastAsia" w:hint="eastAsia"/>
          <w:sz w:val="24"/>
        </w:rPr>
        <w:t>撰写设计/实训、实习报告是培养科学实验基本技能的重要环节，也是对工程技术人员的一项基本训练。撰写设计报告的过程本身就是一个从理论到实践再到理论的认识过程的总结。</w:t>
      </w:r>
    </w:p>
    <w:p w14:paraId="41E7B966" w14:textId="77777777" w:rsidR="00780200" w:rsidRDefault="00356DB0">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（一）报告内容组成</w:t>
      </w:r>
    </w:p>
    <w:p w14:paraId="71C06561" w14:textId="77777777" w:rsidR="00B45C85" w:rsidRPr="00B45C85" w:rsidRDefault="00B45C85" w:rsidP="00B45C85">
      <w:pPr>
        <w:pStyle w:val="3"/>
        <w:spacing w:line="420" w:lineRule="exact"/>
        <w:ind w:firstLine="480"/>
        <w:rPr>
          <w:rFonts w:asciiTheme="minorEastAsia" w:eastAsiaTheme="minorEastAsia" w:hAnsiTheme="minorEastAsia" w:cstheme="minorEastAsia"/>
          <w:b w:val="0"/>
          <w:bCs w:val="0"/>
        </w:rPr>
      </w:pPr>
      <w:r w:rsidRPr="00B45C85">
        <w:rPr>
          <w:rFonts w:asciiTheme="minorEastAsia" w:eastAsiaTheme="minorEastAsia" w:hAnsiTheme="minorEastAsia" w:cstheme="minorEastAsia" w:hint="eastAsia"/>
          <w:b w:val="0"/>
          <w:bCs w:val="0"/>
        </w:rPr>
        <w:t>（1）简述实习单位的基本情况。</w:t>
      </w:r>
    </w:p>
    <w:p w14:paraId="7CFE2695" w14:textId="77777777" w:rsidR="00B45C85" w:rsidRPr="00B45C85" w:rsidRDefault="00B45C85" w:rsidP="00B45C85">
      <w:pPr>
        <w:pStyle w:val="3"/>
        <w:spacing w:line="420" w:lineRule="exact"/>
        <w:ind w:firstLine="480"/>
        <w:rPr>
          <w:rFonts w:asciiTheme="minorEastAsia" w:eastAsiaTheme="minorEastAsia" w:hAnsiTheme="minorEastAsia" w:cstheme="minorEastAsia"/>
          <w:b w:val="0"/>
          <w:bCs w:val="0"/>
        </w:rPr>
      </w:pPr>
      <w:r w:rsidRPr="00B45C85">
        <w:rPr>
          <w:rFonts w:asciiTheme="minorEastAsia" w:eastAsiaTheme="minorEastAsia" w:hAnsiTheme="minorEastAsia" w:cstheme="minorEastAsia" w:hint="eastAsia"/>
          <w:b w:val="0"/>
          <w:bCs w:val="0"/>
        </w:rPr>
        <w:t>（2）概述参加实习和完成任务的基本情况。</w:t>
      </w:r>
    </w:p>
    <w:p w14:paraId="3D1B1525" w14:textId="77777777" w:rsidR="00B45C85" w:rsidRPr="00B45C85" w:rsidRDefault="00B45C85" w:rsidP="00B45C85">
      <w:pPr>
        <w:pStyle w:val="3"/>
        <w:spacing w:line="420" w:lineRule="exact"/>
        <w:ind w:firstLine="480"/>
        <w:rPr>
          <w:rFonts w:asciiTheme="minorEastAsia" w:eastAsiaTheme="minorEastAsia" w:hAnsiTheme="minorEastAsia" w:cstheme="minorEastAsia"/>
          <w:b w:val="0"/>
          <w:bCs w:val="0"/>
        </w:rPr>
      </w:pPr>
      <w:r w:rsidRPr="00B45C85">
        <w:rPr>
          <w:rFonts w:asciiTheme="minorEastAsia" w:eastAsiaTheme="minorEastAsia" w:hAnsiTheme="minorEastAsia" w:cstheme="minorEastAsia" w:hint="eastAsia"/>
          <w:b w:val="0"/>
          <w:bCs w:val="0"/>
        </w:rPr>
        <w:t>（3）实习产品的生产原理、生产方法、过程和工艺条件、生产的改进意见等。</w:t>
      </w:r>
    </w:p>
    <w:p w14:paraId="5306FF63" w14:textId="77777777" w:rsidR="00B45C85" w:rsidRPr="00B45C85" w:rsidRDefault="00B45C85" w:rsidP="00B45C85">
      <w:pPr>
        <w:pStyle w:val="3"/>
        <w:spacing w:line="420" w:lineRule="exact"/>
        <w:ind w:firstLine="480"/>
        <w:rPr>
          <w:rFonts w:asciiTheme="minorEastAsia" w:eastAsiaTheme="minorEastAsia" w:hAnsiTheme="minorEastAsia" w:cstheme="minorEastAsia"/>
          <w:b w:val="0"/>
          <w:bCs w:val="0"/>
        </w:rPr>
      </w:pPr>
      <w:r w:rsidRPr="00B45C85">
        <w:rPr>
          <w:rFonts w:asciiTheme="minorEastAsia" w:eastAsiaTheme="minorEastAsia" w:hAnsiTheme="minorEastAsia" w:cstheme="minorEastAsia" w:hint="eastAsia"/>
          <w:b w:val="0"/>
          <w:bCs w:val="0"/>
        </w:rPr>
        <w:t>（4）详述个人完成的主要工作和取得的成绩，思想和业务上的收获体会。</w:t>
      </w:r>
    </w:p>
    <w:p w14:paraId="4E8055BA" w14:textId="77777777" w:rsidR="00780200" w:rsidRDefault="00356DB0">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w:t>
      </w:r>
      <w:r>
        <w:rPr>
          <w:rStyle w:val="3Char"/>
          <w:rFonts w:asciiTheme="minorEastAsia" w:eastAsiaTheme="minorEastAsia" w:hAnsiTheme="minorEastAsia" w:cstheme="minorEastAsia" w:hint="eastAsia"/>
        </w:rPr>
        <w:t>二</w:t>
      </w:r>
      <w:r>
        <w:rPr>
          <w:rFonts w:asciiTheme="minorEastAsia" w:eastAsiaTheme="minorEastAsia" w:hAnsiTheme="minorEastAsia" w:cstheme="minorEastAsia" w:hint="eastAsia"/>
          <w:b w:val="0"/>
          <w:bCs w:val="0"/>
        </w:rPr>
        <w:t>）报告撰写要求</w:t>
      </w:r>
    </w:p>
    <w:p w14:paraId="2C659577" w14:textId="77777777" w:rsidR="00780200" w:rsidRDefault="00857115" w:rsidP="00857115">
      <w:pPr>
        <w:pStyle w:val="3"/>
        <w:spacing w:line="420" w:lineRule="exact"/>
        <w:ind w:firstLine="480"/>
        <w:rPr>
          <w:rFonts w:asciiTheme="minorEastAsia" w:hAnsiTheme="minorEastAsia" w:cstheme="minorEastAsia"/>
        </w:rPr>
      </w:pPr>
      <w:r w:rsidRPr="00857115">
        <w:rPr>
          <w:rFonts w:asciiTheme="minorEastAsia" w:eastAsiaTheme="minorEastAsia" w:hAnsiTheme="minorEastAsia" w:cstheme="minorEastAsia" w:hint="eastAsia"/>
          <w:b w:val="0"/>
          <w:bCs w:val="0"/>
        </w:rPr>
        <w:t>报告不少于4000汉字</w:t>
      </w:r>
      <w:r>
        <w:rPr>
          <w:rFonts w:asciiTheme="minorEastAsia" w:eastAsiaTheme="minorEastAsia" w:hAnsiTheme="minorEastAsia" w:cstheme="minorEastAsia" w:hint="eastAsia"/>
          <w:b w:val="0"/>
          <w:bCs w:val="0"/>
        </w:rPr>
        <w:t>，</w:t>
      </w:r>
      <w:r w:rsidR="00B45C85" w:rsidRPr="00B45C85">
        <w:rPr>
          <w:rFonts w:asciiTheme="minorEastAsia" w:eastAsiaTheme="minorEastAsia" w:hAnsiTheme="minorEastAsia" w:cstheme="minorEastAsia" w:hint="eastAsia"/>
          <w:b w:val="0"/>
          <w:bCs w:val="0"/>
        </w:rPr>
        <w:t>文体正确，层次清楚，语句简明，字迹工整，图文并茂。</w:t>
      </w:r>
    </w:p>
    <w:p w14:paraId="5023C85A" w14:textId="77777777" w:rsidR="00857115" w:rsidRDefault="00857115" w:rsidP="00857115">
      <w:pPr>
        <w:pStyle w:val="3"/>
        <w:spacing w:line="420" w:lineRule="exact"/>
        <w:rPr>
          <w:rFonts w:asciiTheme="minorEastAsia" w:hAnsiTheme="minorEastAsia" w:cstheme="minorEastAsia"/>
          <w:szCs w:val="21"/>
        </w:rPr>
      </w:pPr>
    </w:p>
    <w:sectPr w:rsidR="00857115" w:rsidSect="00B13F28">
      <w:headerReference w:type="default" r:id="rId9"/>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BBA55" w14:textId="77777777" w:rsidR="00E15315" w:rsidRDefault="00E15315">
      <w:r>
        <w:separator/>
      </w:r>
    </w:p>
  </w:endnote>
  <w:endnote w:type="continuationSeparator" w:id="0">
    <w:p w14:paraId="0A3A1B22" w14:textId="77777777" w:rsidR="00E15315" w:rsidRDefault="00E15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85B25" w14:textId="4A743AA4" w:rsidR="00780200" w:rsidRDefault="00356DB0">
    <w:pPr>
      <w:pStyle w:val="aa"/>
      <w:ind w:firstLineChars="2350" w:firstLine="4230"/>
    </w:pPr>
    <w:r>
      <w:fldChar w:fldCharType="begin"/>
    </w:r>
    <w:r>
      <w:rPr>
        <w:rStyle w:val="af1"/>
      </w:rPr>
      <w:instrText xml:space="preserve"> PAGE </w:instrText>
    </w:r>
    <w:r>
      <w:fldChar w:fldCharType="separate"/>
    </w:r>
    <w:r w:rsidR="00833769">
      <w:rPr>
        <w:rStyle w:val="af1"/>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1AEA3" w14:textId="77777777" w:rsidR="00E15315" w:rsidRDefault="00E15315">
      <w:r>
        <w:separator/>
      </w:r>
    </w:p>
  </w:footnote>
  <w:footnote w:type="continuationSeparator" w:id="0">
    <w:p w14:paraId="43738DB3" w14:textId="77777777" w:rsidR="00E15315" w:rsidRDefault="00E153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EF1AD" w14:textId="77777777" w:rsidR="00780200" w:rsidRDefault="00780200">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62102"/>
    <w:multiLevelType w:val="hybridMultilevel"/>
    <w:tmpl w:val="7728C3E2"/>
    <w:lvl w:ilvl="0" w:tplc="ACB4F43A">
      <w:start w:val="1"/>
      <w:numFmt w:val="decimalFullWidth"/>
      <w:lvlText w:val="%1．"/>
      <w:lvlJc w:val="left"/>
      <w:pPr>
        <w:tabs>
          <w:tab w:val="num" w:pos="996"/>
        </w:tabs>
        <w:ind w:left="996" w:hanging="720"/>
      </w:pPr>
      <w:rPr>
        <w:rFonts w:hint="eastAsia"/>
      </w:rPr>
    </w:lvl>
    <w:lvl w:ilvl="1" w:tplc="4560D626">
      <w:start w:val="1"/>
      <w:numFmt w:val="decimalEnclosedCircle"/>
      <w:lvlText w:val="%2"/>
      <w:lvlJc w:val="left"/>
      <w:pPr>
        <w:tabs>
          <w:tab w:val="num" w:pos="1116"/>
        </w:tabs>
        <w:ind w:left="1116" w:hanging="420"/>
      </w:pPr>
      <w:rPr>
        <w:rFonts w:hint="eastAsia"/>
      </w:rPr>
    </w:lvl>
    <w:lvl w:ilvl="2" w:tplc="0409001B" w:tentative="1">
      <w:start w:val="1"/>
      <w:numFmt w:val="lowerRoman"/>
      <w:lvlText w:val="%3."/>
      <w:lvlJc w:val="right"/>
      <w:pPr>
        <w:tabs>
          <w:tab w:val="num" w:pos="1536"/>
        </w:tabs>
        <w:ind w:left="1536" w:hanging="420"/>
      </w:pPr>
    </w:lvl>
    <w:lvl w:ilvl="3" w:tplc="0409000F" w:tentative="1">
      <w:start w:val="1"/>
      <w:numFmt w:val="decimal"/>
      <w:lvlText w:val="%4."/>
      <w:lvlJc w:val="left"/>
      <w:pPr>
        <w:tabs>
          <w:tab w:val="num" w:pos="1956"/>
        </w:tabs>
        <w:ind w:left="1956" w:hanging="420"/>
      </w:pPr>
    </w:lvl>
    <w:lvl w:ilvl="4" w:tplc="04090019" w:tentative="1">
      <w:start w:val="1"/>
      <w:numFmt w:val="lowerLetter"/>
      <w:lvlText w:val="%5)"/>
      <w:lvlJc w:val="left"/>
      <w:pPr>
        <w:tabs>
          <w:tab w:val="num" w:pos="2376"/>
        </w:tabs>
        <w:ind w:left="2376" w:hanging="420"/>
      </w:pPr>
    </w:lvl>
    <w:lvl w:ilvl="5" w:tplc="0409001B" w:tentative="1">
      <w:start w:val="1"/>
      <w:numFmt w:val="lowerRoman"/>
      <w:lvlText w:val="%6."/>
      <w:lvlJc w:val="right"/>
      <w:pPr>
        <w:tabs>
          <w:tab w:val="num" w:pos="2796"/>
        </w:tabs>
        <w:ind w:left="2796" w:hanging="420"/>
      </w:pPr>
    </w:lvl>
    <w:lvl w:ilvl="6" w:tplc="0409000F" w:tentative="1">
      <w:start w:val="1"/>
      <w:numFmt w:val="decimal"/>
      <w:lvlText w:val="%7."/>
      <w:lvlJc w:val="left"/>
      <w:pPr>
        <w:tabs>
          <w:tab w:val="num" w:pos="3216"/>
        </w:tabs>
        <w:ind w:left="3216" w:hanging="420"/>
      </w:pPr>
    </w:lvl>
    <w:lvl w:ilvl="7" w:tplc="04090019" w:tentative="1">
      <w:start w:val="1"/>
      <w:numFmt w:val="lowerLetter"/>
      <w:lvlText w:val="%8)"/>
      <w:lvlJc w:val="left"/>
      <w:pPr>
        <w:tabs>
          <w:tab w:val="num" w:pos="3636"/>
        </w:tabs>
        <w:ind w:left="3636" w:hanging="420"/>
      </w:pPr>
    </w:lvl>
    <w:lvl w:ilvl="8" w:tplc="0409001B" w:tentative="1">
      <w:start w:val="1"/>
      <w:numFmt w:val="lowerRoman"/>
      <w:lvlText w:val="%9."/>
      <w:lvlJc w:val="right"/>
      <w:pPr>
        <w:tabs>
          <w:tab w:val="num" w:pos="4056"/>
        </w:tabs>
        <w:ind w:left="4056" w:hanging="420"/>
      </w:pPr>
    </w:lvl>
  </w:abstractNum>
  <w:abstractNum w:abstractNumId="1"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3" w15:restartNumberingAfterBreak="0">
    <w:nsid w:val="4E2AF37C"/>
    <w:multiLevelType w:val="singleLevel"/>
    <w:tmpl w:val="4E2AF37C"/>
    <w:lvl w:ilvl="0">
      <w:start w:val="2"/>
      <w:numFmt w:val="chineseCounting"/>
      <w:suff w:val="nothing"/>
      <w:lvlText w:val="（%1）"/>
      <w:lvlJc w:val="left"/>
      <w:rPr>
        <w:rFonts w:hint="eastAsia"/>
      </w:rPr>
    </w:lvl>
  </w:abstractNum>
  <w:num w:numId="1" w16cid:durableId="376204229">
    <w:abstractNumId w:val="3"/>
  </w:num>
  <w:num w:numId="2" w16cid:durableId="1330450554">
    <w:abstractNumId w:val="2"/>
  </w:num>
  <w:num w:numId="3" w16cid:durableId="934286302">
    <w:abstractNumId w:val="1"/>
  </w:num>
  <w:num w:numId="4" w16cid:durableId="12207455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attachedTemplate r:id="rId1"/>
  <w:defaultTabStop w:val="420"/>
  <w:drawingGridHorizontalSpacing w:val="210"/>
  <w:drawingGridVerticalSpacing w:val="159"/>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CC60D83"/>
    <w:rsid w:val="00020E05"/>
    <w:rsid w:val="00072B62"/>
    <w:rsid w:val="000F6D3E"/>
    <w:rsid w:val="0016644B"/>
    <w:rsid w:val="001E5EB2"/>
    <w:rsid w:val="001F644F"/>
    <w:rsid w:val="0020318E"/>
    <w:rsid w:val="00213C02"/>
    <w:rsid w:val="002209CF"/>
    <w:rsid w:val="00253949"/>
    <w:rsid w:val="002C041A"/>
    <w:rsid w:val="00330FB9"/>
    <w:rsid w:val="00335066"/>
    <w:rsid w:val="00356DB0"/>
    <w:rsid w:val="00383CD0"/>
    <w:rsid w:val="00391AED"/>
    <w:rsid w:val="004272EF"/>
    <w:rsid w:val="00434380"/>
    <w:rsid w:val="004346D2"/>
    <w:rsid w:val="004605BC"/>
    <w:rsid w:val="004C496A"/>
    <w:rsid w:val="00535449"/>
    <w:rsid w:val="00546E47"/>
    <w:rsid w:val="00553916"/>
    <w:rsid w:val="00560FA4"/>
    <w:rsid w:val="00595658"/>
    <w:rsid w:val="005D1BF2"/>
    <w:rsid w:val="005E0BAA"/>
    <w:rsid w:val="005E3CAF"/>
    <w:rsid w:val="00611297"/>
    <w:rsid w:val="00634704"/>
    <w:rsid w:val="00691DAD"/>
    <w:rsid w:val="006D5CE1"/>
    <w:rsid w:val="006E6DCD"/>
    <w:rsid w:val="007171EC"/>
    <w:rsid w:val="00717446"/>
    <w:rsid w:val="00720F25"/>
    <w:rsid w:val="00772401"/>
    <w:rsid w:val="00780200"/>
    <w:rsid w:val="007D240E"/>
    <w:rsid w:val="007D7B7B"/>
    <w:rsid w:val="007E6848"/>
    <w:rsid w:val="00801F53"/>
    <w:rsid w:val="00833769"/>
    <w:rsid w:val="008451EB"/>
    <w:rsid w:val="00857115"/>
    <w:rsid w:val="00871680"/>
    <w:rsid w:val="00875BD0"/>
    <w:rsid w:val="00881F31"/>
    <w:rsid w:val="008A7102"/>
    <w:rsid w:val="008D4B2D"/>
    <w:rsid w:val="008E2BC9"/>
    <w:rsid w:val="008E4BB1"/>
    <w:rsid w:val="00912066"/>
    <w:rsid w:val="00950B1F"/>
    <w:rsid w:val="009A00DD"/>
    <w:rsid w:val="00A06DD1"/>
    <w:rsid w:val="00A30B81"/>
    <w:rsid w:val="00B04750"/>
    <w:rsid w:val="00B13F28"/>
    <w:rsid w:val="00B1593F"/>
    <w:rsid w:val="00B45C85"/>
    <w:rsid w:val="00C01536"/>
    <w:rsid w:val="00C10C15"/>
    <w:rsid w:val="00C45265"/>
    <w:rsid w:val="00C71A86"/>
    <w:rsid w:val="00C864C1"/>
    <w:rsid w:val="00CA7105"/>
    <w:rsid w:val="00CE462B"/>
    <w:rsid w:val="00D671F5"/>
    <w:rsid w:val="00DC1DF6"/>
    <w:rsid w:val="00DC6375"/>
    <w:rsid w:val="00DC78A8"/>
    <w:rsid w:val="00E15315"/>
    <w:rsid w:val="00E21012"/>
    <w:rsid w:val="00E26E7F"/>
    <w:rsid w:val="00E30E8B"/>
    <w:rsid w:val="00E324B3"/>
    <w:rsid w:val="00E4699B"/>
    <w:rsid w:val="00E864B5"/>
    <w:rsid w:val="00E8673E"/>
    <w:rsid w:val="00E87BEC"/>
    <w:rsid w:val="00E97416"/>
    <w:rsid w:val="00EB632C"/>
    <w:rsid w:val="00EC2BB8"/>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A6712E4"/>
  <w15:docId w15:val="{C841A359-9819-4C80-B586-82755F3DD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annotation text" w:qFormat="1"/>
    <w:lsdException w:name="header" w:unhideWhenUsed="1" w:qFormat="1"/>
    <w:lsdException w:name="footer" w:unhideWhenUsed="1" w:qFormat="1"/>
    <w:lsdException w:name="caption" w:semiHidden="1" w:unhideWhenUsed="1" w:qFormat="1"/>
    <w:lsdException w:name="annotation reference" w:qFormat="1"/>
    <w:lsdException w:name="page number" w:uiPriority="99" w:qFormat="1"/>
    <w:lsdException w:name="Title" w:qFormat="1"/>
    <w:lsdException w:name="Default Paragraph Font" w:semiHidden="1" w:uiPriority="1" w:unhideWhenUsed="1" w:qFormat="1"/>
    <w:lsdException w:name="Body Tex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uiPriority="99" w:unhideWhenUsed="1" w:qFormat="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a5"/>
    <w:qFormat/>
    <w:pPr>
      <w:jc w:val="left"/>
    </w:pPr>
  </w:style>
  <w:style w:type="paragraph" w:styleId="a6">
    <w:name w:val="Body Text"/>
    <w:basedOn w:val="a"/>
    <w:link w:val="a7"/>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Pr>
      <w:sz w:val="18"/>
      <w:szCs w:val="18"/>
    </w:rPr>
  </w:style>
  <w:style w:type="paragraph" w:styleId="aa">
    <w:name w:val="footer"/>
    <w:basedOn w:val="a"/>
    <w:link w:val="ab"/>
    <w:unhideWhenUsed/>
    <w:qFormat/>
    <w:pPr>
      <w:tabs>
        <w:tab w:val="center" w:pos="4153"/>
        <w:tab w:val="right" w:pos="8306"/>
      </w:tabs>
      <w:snapToGrid w:val="0"/>
      <w:jc w:val="left"/>
    </w:pPr>
    <w:rPr>
      <w:sz w:val="18"/>
      <w:szCs w:val="18"/>
    </w:rPr>
  </w:style>
  <w:style w:type="paragraph" w:styleId="ac">
    <w:name w:val="header"/>
    <w:basedOn w:val="a"/>
    <w:link w:val="ad"/>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Pr>
      <w:b/>
    </w:rPr>
  </w:style>
  <w:style w:type="table" w:styleId="af0">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style>
  <w:style w:type="character" w:styleId="af2">
    <w:name w:val="FollowedHyperlink"/>
    <w:basedOn w:val="a0"/>
    <w:qFormat/>
    <w:rPr>
      <w:color w:val="800080"/>
      <w:u w:val="none"/>
    </w:rPr>
  </w:style>
  <w:style w:type="character" w:styleId="af3">
    <w:name w:val="Hyperlink"/>
    <w:basedOn w:val="a0"/>
    <w:qFormat/>
    <w:rPr>
      <w:color w:val="0000FF"/>
      <w:u w:val="none"/>
    </w:rPr>
  </w:style>
  <w:style w:type="character" w:styleId="af4">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pPr>
      <w:spacing w:line="240" w:lineRule="atLeast"/>
      <w:jc w:val="center"/>
    </w:pPr>
    <w:rPr>
      <w:rFonts w:eastAsia="楷体_GB2312"/>
      <w:kern w:val="2"/>
      <w:sz w:val="21"/>
      <w:szCs w:val="21"/>
    </w:rPr>
  </w:style>
  <w:style w:type="paragraph" w:customStyle="1" w:styleId="af6">
    <w:name w:val="！表格首行"/>
    <w:basedOn w:val="a"/>
    <w:uiPriority w:val="99"/>
    <w:qFormat/>
    <w:pPr>
      <w:jc w:val="center"/>
    </w:pPr>
    <w:rPr>
      <w:rFonts w:ascii="宋体" w:hAnsi="宋体"/>
      <w:b/>
      <w:kern w:val="0"/>
      <w:sz w:val="20"/>
      <w:szCs w:val="20"/>
    </w:rPr>
  </w:style>
  <w:style w:type="paragraph" w:customStyle="1" w:styleId="af7">
    <w:name w:val="！表格正文"/>
    <w:basedOn w:val="a"/>
    <w:uiPriority w:val="99"/>
    <w:qFormat/>
    <w:pPr>
      <w:spacing w:line="288" w:lineRule="auto"/>
      <w:jc w:val="left"/>
    </w:pPr>
    <w:rPr>
      <w:rFonts w:ascii="宋体" w:hAnsi="宋体"/>
      <w:szCs w:val="21"/>
    </w:rPr>
  </w:style>
  <w:style w:type="paragraph" w:customStyle="1" w:styleId="2">
    <w:name w:val="2大标题"/>
    <w:basedOn w:val="Default"/>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Pr>
      <w:rFonts w:asciiTheme="minorHAnsi" w:eastAsiaTheme="minorEastAsia" w:hAnsiTheme="minorHAnsi" w:cstheme="minorBidi"/>
      <w:kern w:val="2"/>
      <w:sz w:val="18"/>
      <w:szCs w:val="18"/>
    </w:rPr>
  </w:style>
  <w:style w:type="character" w:customStyle="1" w:styleId="af">
    <w:name w:val="批注主题 字符"/>
    <w:basedOn w:val="a5"/>
    <w:link w:val="ae"/>
    <w:qFormat/>
    <w:rPr>
      <w:b/>
      <w:kern w:val="2"/>
      <w:sz w:val="21"/>
      <w:szCs w:val="22"/>
    </w:rPr>
  </w:style>
  <w:style w:type="character" w:customStyle="1" w:styleId="a5">
    <w:name w:val="批注文字 字符"/>
    <w:basedOn w:val="a0"/>
    <w:link w:val="a4"/>
    <w:qFormat/>
    <w:rPr>
      <w:kern w:val="2"/>
      <w:sz w:val="21"/>
      <w:szCs w:val="22"/>
    </w:rPr>
  </w:style>
  <w:style w:type="character" w:customStyle="1" w:styleId="ab">
    <w:name w:val="页脚 字符"/>
    <w:basedOn w:val="a0"/>
    <w:link w:val="aa"/>
    <w:qFormat/>
    <w:rPr>
      <w:rFonts w:ascii="等线" w:eastAsia="等线" w:hAnsi="等线" w:cs="Times New Roman"/>
      <w:kern w:val="2"/>
      <w:sz w:val="18"/>
      <w:szCs w:val="18"/>
    </w:rPr>
  </w:style>
  <w:style w:type="character" w:customStyle="1" w:styleId="ad">
    <w:name w:val="页眉 字符"/>
    <w:basedOn w:val="a0"/>
    <w:link w:val="ac"/>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388</TotalTime>
  <Pages>6</Pages>
  <Words>604</Words>
  <Characters>3446</Characters>
  <Application>Microsoft Office Word</Application>
  <DocSecurity>0</DocSecurity>
  <Lines>28</Lines>
  <Paragraphs>8</Paragraphs>
  <ScaleCrop>false</ScaleCrop>
  <Company>微软中国</Company>
  <LinksUpToDate>false</LinksUpToDate>
  <CharactersWithSpaces>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李 博</cp:lastModifiedBy>
  <cp:revision>57</cp:revision>
  <dcterms:created xsi:type="dcterms:W3CDTF">2018-11-22T00:39:00Z</dcterms:created>
  <dcterms:modified xsi:type="dcterms:W3CDTF">2024-05-09T13:39:00Z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