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C6" w:rsidRPr="00D21E36" w:rsidRDefault="00A30CC6" w:rsidP="00A30CC6">
      <w:pPr>
        <w:snapToGrid w:val="0"/>
        <w:spacing w:beforeLines="150" w:afterLines="100" w:line="560" w:lineRule="atLeast"/>
        <w:ind w:firstLineChars="100" w:firstLine="31680"/>
        <w:rPr>
          <w:rFonts w:ascii="黑体" w:eastAsia="黑体" w:hAnsi="黑体"/>
          <w:b/>
          <w:color w:val="000000"/>
          <w:sz w:val="44"/>
          <w:szCs w:val="44"/>
        </w:rPr>
      </w:pPr>
      <w:r w:rsidRPr="00D21E36">
        <w:rPr>
          <w:rFonts w:ascii="黑体" w:eastAsia="黑体" w:hAnsi="黑体" w:hint="eastAsia"/>
          <w:b/>
          <w:color w:val="000000"/>
          <w:sz w:val="44"/>
          <w:szCs w:val="44"/>
        </w:rPr>
        <w:t>全国大学英语四六级口语考试即将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报名</w:t>
      </w:r>
    </w:p>
    <w:p w:rsidR="00A30CC6" w:rsidRDefault="00A30CC6" w:rsidP="00BE1A25">
      <w:pPr>
        <w:pStyle w:val="1"/>
        <w:snapToGrid w:val="0"/>
        <w:spacing w:line="580" w:lineRule="atLeast"/>
        <w:ind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736973">
        <w:rPr>
          <w:rFonts w:ascii="仿宋_GB2312" w:eastAsia="仿宋_GB2312" w:hAnsi="仿宋"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25pt">
            <v:imagedata r:id="rId7" o:title=""/>
          </v:shape>
        </w:pict>
      </w:r>
    </w:p>
    <w:p w:rsidR="00A30CC6" w:rsidRPr="001B4DD9" w:rsidRDefault="00A30CC6" w:rsidP="00BE1A25">
      <w:pPr>
        <w:snapToGrid w:val="0"/>
        <w:spacing w:line="560" w:lineRule="atLeast"/>
        <w:ind w:firstLineChars="200" w:firstLine="31680"/>
        <w:rPr>
          <w:rFonts w:ascii="仿宋_GB2312" w:hAnsi="仿宋"/>
          <w:color w:val="000000"/>
          <w:szCs w:val="32"/>
        </w:rPr>
      </w:pPr>
      <w:r>
        <w:rPr>
          <w:rFonts w:ascii="仿宋_GB2312" w:hAnsi="仿宋"/>
          <w:color w:val="000000"/>
          <w:szCs w:val="32"/>
        </w:rPr>
        <w:t>2016</w:t>
      </w:r>
      <w:r>
        <w:rPr>
          <w:rFonts w:ascii="仿宋_GB2312" w:hAnsi="仿宋" w:hint="eastAsia"/>
          <w:color w:val="000000"/>
          <w:szCs w:val="32"/>
        </w:rPr>
        <w:t>年上半年</w:t>
      </w:r>
      <w:r w:rsidRPr="00D21E36">
        <w:rPr>
          <w:rFonts w:ascii="仿宋_GB2312" w:hAnsi="仿宋" w:hint="eastAsia"/>
          <w:color w:val="000000"/>
          <w:szCs w:val="32"/>
        </w:rPr>
        <w:t>全国大学英语四、六级口语考试（</w:t>
      </w:r>
      <w:r w:rsidRPr="00D21E36">
        <w:rPr>
          <w:rFonts w:ascii="仿宋_GB2312" w:hAnsi="仿宋"/>
          <w:color w:val="000000"/>
          <w:szCs w:val="32"/>
        </w:rPr>
        <w:t>CET-SET</w:t>
      </w:r>
      <w:r>
        <w:rPr>
          <w:rFonts w:ascii="仿宋_GB2312" w:hAnsi="仿宋" w:hint="eastAsia"/>
          <w:color w:val="000000"/>
          <w:szCs w:val="32"/>
        </w:rPr>
        <w:t>）将于</w:t>
      </w:r>
      <w:r>
        <w:rPr>
          <w:rFonts w:ascii="仿宋_GB2312" w:hAnsi="仿宋"/>
          <w:color w:val="000000"/>
          <w:szCs w:val="32"/>
        </w:rPr>
        <w:t>4</w:t>
      </w:r>
      <w:r>
        <w:rPr>
          <w:rFonts w:ascii="仿宋_GB2312" w:hAnsi="仿宋" w:hint="eastAsia"/>
          <w:color w:val="000000"/>
          <w:szCs w:val="32"/>
        </w:rPr>
        <w:t>月</w:t>
      </w:r>
      <w:r>
        <w:rPr>
          <w:rFonts w:ascii="仿宋_GB2312" w:hAnsi="仿宋"/>
          <w:color w:val="000000"/>
          <w:szCs w:val="32"/>
        </w:rPr>
        <w:t>18-30</w:t>
      </w:r>
      <w:r>
        <w:rPr>
          <w:rFonts w:ascii="仿宋_GB2312" w:hAnsi="仿宋" w:hint="eastAsia"/>
          <w:color w:val="000000"/>
          <w:szCs w:val="32"/>
        </w:rPr>
        <w:t>日报名，</w:t>
      </w:r>
      <w:r w:rsidRPr="00AA3508">
        <w:rPr>
          <w:rFonts w:ascii="仿宋_GB2312" w:hAnsi="仿宋" w:hint="eastAsia"/>
          <w:b/>
          <w:color w:val="000000"/>
          <w:szCs w:val="32"/>
        </w:rPr>
        <w:t>此次起四、六级口试分级实施。</w:t>
      </w:r>
      <w:r>
        <w:rPr>
          <w:rFonts w:ascii="仿宋_GB2312" w:hAnsi="仿宋" w:hint="eastAsia"/>
          <w:color w:val="000000"/>
          <w:szCs w:val="32"/>
        </w:rPr>
        <w:t>本次考试我省共有</w:t>
      </w:r>
      <w:r w:rsidRPr="001B4DD9">
        <w:rPr>
          <w:rFonts w:ascii="仿宋_GB2312" w:hAnsi="仿宋" w:hint="eastAsia"/>
          <w:color w:val="000000"/>
          <w:szCs w:val="32"/>
        </w:rPr>
        <w:t>南京大学、东南大学、中国药科大学、南京林业大学、</w:t>
      </w:r>
      <w:r>
        <w:rPr>
          <w:rFonts w:ascii="仿宋_GB2312" w:hAnsi="仿宋" w:hint="eastAsia"/>
          <w:color w:val="000000"/>
          <w:szCs w:val="32"/>
        </w:rPr>
        <w:t>南京工业大学、南京邮电大学、南京信息工程大学、</w:t>
      </w:r>
      <w:r w:rsidRPr="001B4DD9">
        <w:rPr>
          <w:rFonts w:ascii="仿宋_GB2312" w:hAnsi="仿宋" w:hint="eastAsia"/>
          <w:color w:val="000000"/>
          <w:szCs w:val="32"/>
        </w:rPr>
        <w:t>南京师范大学、</w:t>
      </w:r>
      <w:r>
        <w:rPr>
          <w:rFonts w:ascii="仿宋_GB2312" w:hAnsi="仿宋" w:hint="eastAsia"/>
          <w:color w:val="000000"/>
          <w:szCs w:val="32"/>
        </w:rPr>
        <w:t>扬州大学、</w:t>
      </w:r>
      <w:r w:rsidRPr="001B4DD9">
        <w:rPr>
          <w:rFonts w:ascii="仿宋_GB2312" w:hAnsi="仿宋" w:hint="eastAsia"/>
          <w:color w:val="000000"/>
          <w:szCs w:val="32"/>
        </w:rPr>
        <w:t>江苏大学、江苏师范大学</w:t>
      </w:r>
      <w:r>
        <w:rPr>
          <w:rFonts w:ascii="仿宋_GB2312" w:hAnsi="仿宋" w:hint="eastAsia"/>
          <w:color w:val="000000"/>
          <w:szCs w:val="32"/>
        </w:rPr>
        <w:t>、常州大学、</w:t>
      </w:r>
      <w:r w:rsidRPr="001B4DD9">
        <w:rPr>
          <w:rFonts w:ascii="仿宋_GB2312" w:hAnsi="仿宋" w:hint="eastAsia"/>
          <w:color w:val="000000"/>
          <w:szCs w:val="32"/>
        </w:rPr>
        <w:t>南通大学</w:t>
      </w:r>
      <w:r>
        <w:rPr>
          <w:rFonts w:ascii="仿宋_GB2312" w:hAnsi="仿宋" w:hint="eastAsia"/>
          <w:color w:val="000000"/>
          <w:szCs w:val="32"/>
        </w:rPr>
        <w:t>、</w:t>
      </w:r>
      <w:r w:rsidRPr="001B4DD9">
        <w:rPr>
          <w:rFonts w:ascii="仿宋_GB2312" w:hAnsi="仿宋" w:hint="eastAsia"/>
          <w:color w:val="000000"/>
          <w:szCs w:val="32"/>
        </w:rPr>
        <w:t>淮阴师范学院</w:t>
      </w:r>
      <w:r>
        <w:rPr>
          <w:rFonts w:ascii="仿宋_GB2312" w:hAnsi="仿宋"/>
          <w:color w:val="000000"/>
          <w:szCs w:val="32"/>
        </w:rPr>
        <w:t>14</w:t>
      </w:r>
      <w:r>
        <w:rPr>
          <w:rFonts w:ascii="仿宋_GB2312" w:hAnsi="仿宋" w:hint="eastAsia"/>
          <w:color w:val="000000"/>
          <w:szCs w:val="32"/>
        </w:rPr>
        <w:t>所高校设有考点，</w:t>
      </w:r>
      <w:r w:rsidRPr="001B4DD9">
        <w:rPr>
          <w:rFonts w:ascii="仿宋_GB2312" w:hAnsi="仿宋" w:hint="eastAsia"/>
          <w:color w:val="000000"/>
          <w:szCs w:val="32"/>
        </w:rPr>
        <w:t>考生可就近选择考点</w:t>
      </w:r>
      <w:r>
        <w:rPr>
          <w:rFonts w:ascii="仿宋_GB2312" w:hAnsi="仿宋" w:hint="eastAsia"/>
          <w:color w:val="000000"/>
          <w:szCs w:val="32"/>
        </w:rPr>
        <w:t>报考</w:t>
      </w:r>
      <w:r w:rsidRPr="001B4DD9">
        <w:rPr>
          <w:rFonts w:ascii="仿宋_GB2312" w:hAnsi="仿宋" w:hint="eastAsia"/>
          <w:color w:val="000000"/>
          <w:szCs w:val="32"/>
        </w:rPr>
        <w:t>。因考点容量所限，报名额满为止</w:t>
      </w:r>
      <w:r>
        <w:rPr>
          <w:rFonts w:ascii="仿宋_GB2312" w:hAnsi="仿宋" w:hint="eastAsia"/>
          <w:color w:val="000000"/>
          <w:szCs w:val="32"/>
        </w:rPr>
        <w:t>，请符合条件的考生尽早报考。</w:t>
      </w:r>
    </w:p>
    <w:p w:rsidR="00A30CC6" w:rsidRPr="001B4DD9" w:rsidRDefault="00A30CC6" w:rsidP="00BE1A25">
      <w:pPr>
        <w:snapToGrid w:val="0"/>
        <w:spacing w:line="580" w:lineRule="atLeast"/>
        <w:ind w:firstLineChars="200" w:firstLine="31680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本次考试相关</w:t>
      </w:r>
      <w:r w:rsidRPr="001B4DD9">
        <w:rPr>
          <w:rFonts w:ascii="仿宋_GB2312" w:hAnsi="仿宋" w:hint="eastAsia"/>
          <w:color w:val="000000"/>
          <w:szCs w:val="32"/>
        </w:rPr>
        <w:t>报名和考试信息如下：</w:t>
      </w:r>
    </w:p>
    <w:p w:rsidR="00A30CC6" w:rsidRPr="00944111" w:rsidRDefault="00A30CC6" w:rsidP="00BE1A25">
      <w:pPr>
        <w:pStyle w:val="1"/>
        <w:snapToGrid w:val="0"/>
        <w:spacing w:line="580" w:lineRule="atLeast"/>
        <w:ind w:firstLine="31680"/>
        <w:jc w:val="left"/>
        <w:rPr>
          <w:rFonts w:ascii="仿宋_GB2312" w:eastAsia="仿宋_GB2312"/>
          <w:color w:val="000000"/>
          <w:sz w:val="32"/>
          <w:szCs w:val="32"/>
        </w:rPr>
      </w:pPr>
      <w:r w:rsidRPr="00944111">
        <w:rPr>
          <w:rFonts w:ascii="仿宋_GB2312" w:eastAsia="仿宋_GB2312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报名资格：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2012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年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6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月及以后全国大学英语四级（含网考）考试成绩为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425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分及以上的考生具备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CET-SET4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报考资格，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2012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年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6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月及以后全国大学英语六级（含网考）考试成绩为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425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分及以上的考生具备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CET-SET6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报考资格。</w:t>
      </w:r>
    </w:p>
    <w:p w:rsidR="00A30CC6" w:rsidRPr="001B4DD9" w:rsidRDefault="00A30CC6" w:rsidP="00BE1A25">
      <w:pPr>
        <w:pStyle w:val="1"/>
        <w:snapToGrid w:val="0"/>
        <w:spacing w:line="580" w:lineRule="atLeast"/>
        <w:ind w:firstLine="3168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944111">
        <w:rPr>
          <w:rFonts w:ascii="仿宋_GB2312" w:eastAsia="仿宋_GB2312"/>
          <w:color w:val="000000"/>
          <w:sz w:val="32"/>
          <w:szCs w:val="32"/>
        </w:rPr>
        <w:t>2.</w:t>
      </w:r>
      <w:r w:rsidRPr="00944111">
        <w:rPr>
          <w:rFonts w:ascii="仿宋_GB2312" w:eastAsia="仿宋_GB2312" w:hAnsi="仿宋" w:hint="eastAsia"/>
          <w:color w:val="000000"/>
          <w:sz w:val="32"/>
          <w:szCs w:val="32"/>
        </w:rPr>
        <w:t>报名方式：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采取全国集中网上报名方式，考生自行进入报名网站（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www.cet.edu.cn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）完成报考资格申请、考点选择、报考、缴费</w:t>
      </w:r>
      <w:r>
        <w:rPr>
          <w:rFonts w:ascii="仿宋_GB2312" w:eastAsia="仿宋_GB2312" w:hAnsi="宋体" w:cs="宋体" w:hint="eastAsia"/>
          <w:kern w:val="0"/>
          <w:sz w:val="33"/>
          <w:szCs w:val="33"/>
        </w:rPr>
        <w:t>（</w:t>
      </w:r>
      <w:r w:rsidRPr="001B4DD9">
        <w:rPr>
          <w:rFonts w:ascii="仿宋_GB2312" w:eastAsia="仿宋_GB2312" w:hint="eastAsia"/>
          <w:color w:val="000000"/>
          <w:sz w:val="32"/>
          <w:szCs w:val="32"/>
        </w:rPr>
        <w:t>考试费</w:t>
      </w:r>
      <w:r w:rsidRPr="001B4DD9">
        <w:rPr>
          <w:rFonts w:ascii="仿宋_GB2312" w:eastAsia="仿宋_GB2312"/>
          <w:color w:val="000000"/>
          <w:sz w:val="32"/>
          <w:szCs w:val="32"/>
        </w:rPr>
        <w:t>50</w:t>
      </w:r>
      <w:r w:rsidRPr="001B4DD9">
        <w:rPr>
          <w:rFonts w:ascii="仿宋_GB2312" w:eastAsia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1B4DD9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621B4">
        <w:rPr>
          <w:rFonts w:ascii="仿宋_GB2312" w:eastAsia="仿宋_GB2312" w:hAnsi="宋体" w:cs="宋体" w:hint="eastAsia"/>
          <w:kern w:val="0"/>
          <w:sz w:val="33"/>
          <w:szCs w:val="33"/>
        </w:rPr>
        <w:t>报考资格审核由报名系统自动完成。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br/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 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 xml:space="preserve"> </w:t>
      </w:r>
      <w:r w:rsidRPr="00B621B4">
        <w:rPr>
          <w:rFonts w:ascii="仿宋_GB2312" w:eastAsia="仿宋_GB2312" w:hAnsi="宋体" w:cs="宋体"/>
          <w:kern w:val="0"/>
          <w:sz w:val="33"/>
          <w:szCs w:val="33"/>
        </w:rPr>
        <w:t> </w:t>
      </w:r>
      <w:r>
        <w:rPr>
          <w:rFonts w:ascii="仿宋_GB2312" w:eastAsia="仿宋_GB2312" w:hAnsi="仿宋"/>
          <w:color w:val="000000"/>
          <w:sz w:val="32"/>
          <w:szCs w:val="32"/>
        </w:rPr>
        <w:t>3.</w:t>
      </w:r>
      <w:r w:rsidRPr="001B4DD9">
        <w:rPr>
          <w:rFonts w:ascii="仿宋_GB2312" w:eastAsia="仿宋_GB2312" w:hAnsi="仿宋" w:hint="eastAsia"/>
          <w:color w:val="000000"/>
          <w:sz w:val="32"/>
          <w:szCs w:val="32"/>
        </w:rPr>
        <w:t>考试形式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 w:rsidRPr="001B4DD9">
        <w:rPr>
          <w:rFonts w:ascii="仿宋_GB2312" w:eastAsia="仿宋_GB2312" w:hAnsi="仿宋" w:hint="eastAsia"/>
          <w:color w:val="000000"/>
          <w:sz w:val="32"/>
          <w:szCs w:val="32"/>
        </w:rPr>
        <w:t>考试采用计算机化考试，通过计算机，完成考生与模拟考官、考生与考生之间的互动。</w:t>
      </w:r>
    </w:p>
    <w:p w:rsidR="00A30CC6" w:rsidRDefault="00A30CC6" w:rsidP="00BE1A25">
      <w:pPr>
        <w:pStyle w:val="1"/>
        <w:snapToGrid w:val="0"/>
        <w:spacing w:beforeLines="50" w:line="560" w:lineRule="atLeast"/>
        <w:ind w:firstLine="316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</w:t>
      </w:r>
      <w:r w:rsidRPr="00944111">
        <w:rPr>
          <w:rFonts w:ascii="仿宋_GB2312" w:eastAsia="仿宋_GB2312" w:hAnsi="仿宋"/>
          <w:color w:val="000000"/>
          <w:sz w:val="32"/>
          <w:szCs w:val="32"/>
        </w:rPr>
        <w:t>.</w:t>
      </w:r>
      <w:r w:rsidRPr="00944111">
        <w:rPr>
          <w:rFonts w:ascii="仿宋_GB2312" w:eastAsia="仿宋_GB2312" w:hAnsi="仿宋" w:hint="eastAsia"/>
          <w:color w:val="000000"/>
          <w:sz w:val="32"/>
          <w:szCs w:val="32"/>
        </w:rPr>
        <w:t>考试实施</w:t>
      </w:r>
      <w:r w:rsidRPr="00944111">
        <w:rPr>
          <w:rFonts w:ascii="仿宋_GB2312" w:eastAsia="仿宋_GB2312" w:hAnsi="仿宋"/>
          <w:color w:val="000000"/>
          <w:sz w:val="32"/>
          <w:szCs w:val="32"/>
        </w:rPr>
        <w:t xml:space="preserve">: </w:t>
      </w:r>
      <w:r w:rsidRPr="00944111">
        <w:rPr>
          <w:rFonts w:ascii="仿宋_GB2312" w:eastAsia="仿宋_GB2312" w:hAnsi="仿宋" w:hint="eastAsia"/>
          <w:color w:val="000000"/>
          <w:sz w:val="32"/>
          <w:szCs w:val="32"/>
        </w:rPr>
        <w:t>本次</w:t>
      </w:r>
      <w:r w:rsidRPr="00944111">
        <w:rPr>
          <w:rFonts w:ascii="仿宋_GB2312" w:eastAsia="仿宋_GB2312" w:hint="eastAsia"/>
          <w:color w:val="000000"/>
          <w:sz w:val="32"/>
          <w:szCs w:val="32"/>
        </w:rPr>
        <w:t>考试时间为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 w:rsidRPr="00944111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14-15</w:t>
      </w:r>
      <w:r w:rsidRPr="00944111">
        <w:rPr>
          <w:rFonts w:ascii="仿宋_GB2312" w:eastAsia="仿宋_GB2312" w:hint="eastAsia"/>
          <w:color w:val="000000"/>
          <w:sz w:val="32"/>
          <w:szCs w:val="32"/>
        </w:rPr>
        <w:t>日，</w:t>
      </w:r>
      <w:r>
        <w:rPr>
          <w:rFonts w:ascii="仿宋_GB2312" w:eastAsia="仿宋_GB2312"/>
          <w:color w:val="000000"/>
          <w:sz w:val="32"/>
          <w:szCs w:val="32"/>
        </w:rPr>
        <w:t>14</w:t>
      </w:r>
      <w:r>
        <w:rPr>
          <w:rFonts w:ascii="仿宋_GB2312" w:eastAsia="仿宋_GB2312" w:hint="eastAsia"/>
          <w:color w:val="000000"/>
          <w:sz w:val="32"/>
          <w:szCs w:val="32"/>
        </w:rPr>
        <w:t>日四级口试，</w:t>
      </w:r>
      <w:r>
        <w:rPr>
          <w:rFonts w:ascii="仿宋_GB2312" w:eastAsia="仿宋_GB2312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日六级口试，每个级别均</w:t>
      </w:r>
      <w:r w:rsidRPr="00944111">
        <w:rPr>
          <w:rFonts w:ascii="仿宋_GB2312" w:eastAsia="仿宋_GB2312" w:hint="eastAsia"/>
          <w:color w:val="000000"/>
          <w:sz w:val="32"/>
          <w:szCs w:val="32"/>
        </w:rPr>
        <w:t>设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 w:rsidRPr="00944111">
        <w:rPr>
          <w:rFonts w:ascii="仿宋_GB2312" w:eastAsia="仿宋_GB2312" w:hint="eastAsia"/>
          <w:color w:val="000000"/>
          <w:sz w:val="32"/>
          <w:szCs w:val="32"/>
        </w:rPr>
        <w:t>正式场次</w:t>
      </w:r>
      <w:r>
        <w:rPr>
          <w:rFonts w:ascii="仿宋_GB2312" w:eastAsia="仿宋_GB2312" w:hint="eastAsia"/>
          <w:color w:val="000000"/>
          <w:sz w:val="32"/>
          <w:szCs w:val="32"/>
        </w:rPr>
        <w:t>，考生根据准考证显示的场次信息按时参加考试。</w:t>
      </w:r>
    </w:p>
    <w:p w:rsidR="00A30CC6" w:rsidRPr="00E55AD9" w:rsidRDefault="00A30CC6" w:rsidP="00D3632B">
      <w:pPr>
        <w:pStyle w:val="1"/>
        <w:snapToGrid w:val="0"/>
        <w:spacing w:beforeLines="50" w:line="560" w:lineRule="atLeast"/>
        <w:ind w:firstLine="3168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5.</w:t>
      </w:r>
      <w:r w:rsidRPr="001B4DD9">
        <w:rPr>
          <w:rFonts w:ascii="仿宋_GB2312" w:eastAsia="仿宋_GB2312" w:hAnsi="仿宋" w:hint="eastAsia"/>
          <w:color w:val="000000"/>
          <w:sz w:val="32"/>
          <w:szCs w:val="32"/>
        </w:rPr>
        <w:t>成绩查询：</w:t>
      </w:r>
      <w:r w:rsidRPr="00E55AD9">
        <w:rPr>
          <w:rFonts w:ascii="仿宋_GB2312" w:eastAsia="仿宋_GB2312"/>
          <w:color w:val="000000"/>
          <w:sz w:val="32"/>
          <w:szCs w:val="32"/>
        </w:rPr>
        <w:t>CET-SET</w:t>
      </w:r>
      <w:r w:rsidRPr="00E55AD9">
        <w:rPr>
          <w:rFonts w:ascii="仿宋_GB2312" w:eastAsia="仿宋_GB2312" w:hint="eastAsia"/>
          <w:color w:val="000000"/>
          <w:sz w:val="32"/>
          <w:szCs w:val="32"/>
        </w:rPr>
        <w:t>成绩将与随后进行的</w:t>
      </w:r>
      <w:r w:rsidRPr="00E55AD9">
        <w:rPr>
          <w:rFonts w:ascii="仿宋_GB2312" w:eastAsia="仿宋_GB2312"/>
          <w:color w:val="000000"/>
          <w:sz w:val="32"/>
          <w:szCs w:val="32"/>
        </w:rPr>
        <w:t>CET</w:t>
      </w:r>
      <w:r w:rsidRPr="00E55AD9">
        <w:rPr>
          <w:rFonts w:ascii="仿宋_GB2312" w:eastAsia="仿宋_GB2312" w:hint="eastAsia"/>
          <w:color w:val="000000"/>
          <w:sz w:val="32"/>
          <w:szCs w:val="32"/>
        </w:rPr>
        <w:t>成绩同期发布，考生可登陆</w:t>
      </w:r>
      <w:r>
        <w:rPr>
          <w:rFonts w:ascii="仿宋_GB2312" w:eastAsia="仿宋_GB2312" w:hint="eastAsia"/>
          <w:color w:val="000000"/>
          <w:sz w:val="32"/>
          <w:szCs w:val="32"/>
        </w:rPr>
        <w:t>教育部</w:t>
      </w:r>
      <w:r w:rsidRPr="00E55AD9">
        <w:rPr>
          <w:rFonts w:ascii="仿宋_GB2312" w:eastAsia="仿宋_GB2312" w:hint="eastAsia"/>
          <w:color w:val="000000"/>
          <w:sz w:val="32"/>
          <w:szCs w:val="32"/>
        </w:rPr>
        <w:t>考试中心网站查询，成绩达到</w:t>
      </w:r>
      <w:r>
        <w:rPr>
          <w:rFonts w:ascii="仿宋_GB2312" w:eastAsia="仿宋_GB2312"/>
          <w:color w:val="000000"/>
          <w:sz w:val="32"/>
          <w:szCs w:val="32"/>
        </w:rPr>
        <w:t>D</w:t>
      </w:r>
      <w:r w:rsidRPr="00E55AD9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E55AD9">
        <w:rPr>
          <w:rFonts w:ascii="仿宋_GB2312" w:eastAsia="仿宋_GB2312" w:hint="eastAsia"/>
          <w:color w:val="000000"/>
          <w:sz w:val="32"/>
          <w:szCs w:val="32"/>
        </w:rPr>
        <w:t>等及以上的考生将获得</w:t>
      </w:r>
      <w:r w:rsidRPr="00E55AD9">
        <w:rPr>
          <w:rFonts w:ascii="仿宋_GB2312" w:eastAsia="仿宋_GB2312"/>
          <w:color w:val="000000"/>
          <w:sz w:val="32"/>
          <w:szCs w:val="32"/>
        </w:rPr>
        <w:t>CET-SET</w:t>
      </w:r>
      <w:r w:rsidRPr="00E55AD9">
        <w:rPr>
          <w:rFonts w:ascii="仿宋_GB2312" w:eastAsia="仿宋_GB2312" w:hint="eastAsia"/>
          <w:color w:val="000000"/>
          <w:sz w:val="32"/>
          <w:szCs w:val="32"/>
        </w:rPr>
        <w:t>成绩报告单</w:t>
      </w:r>
      <w:r>
        <w:rPr>
          <w:rFonts w:ascii="仿宋_GB2312" w:eastAsia="仿宋_GB2312" w:hint="eastAsia"/>
          <w:color w:val="000000"/>
          <w:sz w:val="32"/>
          <w:szCs w:val="32"/>
        </w:rPr>
        <w:t>（同时印有笔试和口试两部分成绩）</w:t>
      </w:r>
      <w:r w:rsidRPr="00E55AD9"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A30CC6" w:rsidRPr="00E55AD9" w:rsidSect="008B5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CC6" w:rsidRDefault="00A30CC6" w:rsidP="003D20C9">
      <w:r>
        <w:separator/>
      </w:r>
    </w:p>
  </w:endnote>
  <w:endnote w:type="continuationSeparator" w:id="1">
    <w:p w:rsidR="00A30CC6" w:rsidRDefault="00A30CC6" w:rsidP="003D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6" w:rsidRDefault="00A30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6" w:rsidRDefault="00A30C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6" w:rsidRDefault="00A30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CC6" w:rsidRDefault="00A30CC6" w:rsidP="003D20C9">
      <w:r>
        <w:separator/>
      </w:r>
    </w:p>
  </w:footnote>
  <w:footnote w:type="continuationSeparator" w:id="1">
    <w:p w:rsidR="00A30CC6" w:rsidRDefault="00A30CC6" w:rsidP="003D2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6" w:rsidRDefault="00A30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6" w:rsidRDefault="00A30CC6" w:rsidP="00BE1A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C6" w:rsidRDefault="00A30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76"/>
    <w:multiLevelType w:val="multilevel"/>
    <w:tmpl w:val="192B2B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1A21FF"/>
    <w:multiLevelType w:val="multilevel"/>
    <w:tmpl w:val="251A21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BB700E"/>
    <w:multiLevelType w:val="multilevel"/>
    <w:tmpl w:val="5ABB7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FD59CF"/>
    <w:multiLevelType w:val="multilevel"/>
    <w:tmpl w:val="7BFD59CF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lvlText w:val="%2）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0C9"/>
    <w:rsid w:val="00004DE7"/>
    <w:rsid w:val="000231BC"/>
    <w:rsid w:val="000712AD"/>
    <w:rsid w:val="000C6C18"/>
    <w:rsid w:val="000D2D8A"/>
    <w:rsid w:val="001B4DD9"/>
    <w:rsid w:val="001D5B37"/>
    <w:rsid w:val="002021D2"/>
    <w:rsid w:val="002A5B37"/>
    <w:rsid w:val="00313D42"/>
    <w:rsid w:val="003365DD"/>
    <w:rsid w:val="00345C9E"/>
    <w:rsid w:val="00380A02"/>
    <w:rsid w:val="003C48D2"/>
    <w:rsid w:val="003D20C9"/>
    <w:rsid w:val="003F5ACB"/>
    <w:rsid w:val="00591E8F"/>
    <w:rsid w:val="00736973"/>
    <w:rsid w:val="008042D2"/>
    <w:rsid w:val="00863A8F"/>
    <w:rsid w:val="008B51A8"/>
    <w:rsid w:val="008F266D"/>
    <w:rsid w:val="00944111"/>
    <w:rsid w:val="00A14B5F"/>
    <w:rsid w:val="00A30CC6"/>
    <w:rsid w:val="00AA3508"/>
    <w:rsid w:val="00AC1707"/>
    <w:rsid w:val="00AC62E3"/>
    <w:rsid w:val="00B621B4"/>
    <w:rsid w:val="00BE0555"/>
    <w:rsid w:val="00BE1A25"/>
    <w:rsid w:val="00C8343A"/>
    <w:rsid w:val="00D21E36"/>
    <w:rsid w:val="00D3632B"/>
    <w:rsid w:val="00D728EA"/>
    <w:rsid w:val="00E03319"/>
    <w:rsid w:val="00E55AD9"/>
    <w:rsid w:val="00E92635"/>
    <w:rsid w:val="00EB3BAC"/>
    <w:rsid w:val="00FB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C9"/>
    <w:pPr>
      <w:widowControl w:val="0"/>
      <w:jc w:val="both"/>
    </w:pPr>
    <w:rPr>
      <w:rFonts w:ascii="方正小标宋简体" w:eastAsia="仿宋_GB2312" w:hAnsi="华文中宋"/>
      <w:sz w:val="32"/>
      <w:szCs w:val="8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0C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D20C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0C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D20C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D20C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B51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1A8"/>
    <w:rPr>
      <w:rFonts w:ascii="方正小标宋简体" w:eastAsia="仿宋_GB2312" w:hAnsi="华文中宋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AC62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TableGrid">
    <w:name w:val="Table Grid"/>
    <w:basedOn w:val="TableNormal"/>
    <w:uiPriority w:val="99"/>
    <w:locked/>
    <w:rsid w:val="001B4DD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99</Words>
  <Characters>567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全国大学英语四六级口语考试即将开考</dc:title>
  <dc:subject/>
  <dc:creator>hp</dc:creator>
  <cp:keywords/>
  <dc:description/>
  <cp:lastModifiedBy>微软用户</cp:lastModifiedBy>
  <cp:revision>2</cp:revision>
  <cp:lastPrinted>2015-10-23T06:11:00Z</cp:lastPrinted>
  <dcterms:created xsi:type="dcterms:W3CDTF">2016-04-19T06:54:00Z</dcterms:created>
  <dcterms:modified xsi:type="dcterms:W3CDTF">2016-04-19T06:54:00Z</dcterms:modified>
</cp:coreProperties>
</file>